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D5" w:rsidRDefault="00E73BD5" w:rsidP="00E73BD5">
      <w:pPr>
        <w:pStyle w:val="a9"/>
        <w:jc w:val="center"/>
        <w:rPr>
          <w:rFonts w:ascii="Times New Roman" w:hAnsi="Times New Roman" w:cs="Times New Roman"/>
          <w:b/>
          <w:sz w:val="28"/>
          <w:szCs w:val="28"/>
        </w:rPr>
      </w:pPr>
      <w:r>
        <w:rPr>
          <w:rFonts w:ascii="Times New Roman" w:hAnsi="Times New Roman" w:cs="Times New Roman"/>
          <w:b/>
          <w:sz w:val="28"/>
          <w:szCs w:val="28"/>
        </w:rPr>
        <w:t>Отчет о работе ЗАО «ПАТРИОТ-Сервис» в 2013 году</w:t>
      </w:r>
    </w:p>
    <w:p w:rsidR="00E73BD5" w:rsidRDefault="00E73BD5" w:rsidP="00E73BD5">
      <w:pPr>
        <w:pStyle w:val="a9"/>
        <w:rPr>
          <w:rFonts w:ascii="Times New Roman" w:hAnsi="Times New Roman" w:cs="Times New Roman"/>
          <w:sz w:val="24"/>
          <w:szCs w:val="24"/>
        </w:rPr>
      </w:pPr>
    </w:p>
    <w:p w:rsidR="00E73BD5" w:rsidRDefault="00E73BD5" w:rsidP="00E73BD5">
      <w:pPr>
        <w:pStyle w:val="a9"/>
        <w:jc w:val="center"/>
        <w:rPr>
          <w:rFonts w:ascii="Times New Roman" w:hAnsi="Times New Roman" w:cs="Times New Roman"/>
          <w:b/>
          <w:sz w:val="24"/>
          <w:szCs w:val="24"/>
        </w:rPr>
      </w:pPr>
      <w:r>
        <w:rPr>
          <w:rFonts w:ascii="Times New Roman" w:hAnsi="Times New Roman" w:cs="Times New Roman"/>
          <w:b/>
          <w:sz w:val="24"/>
          <w:szCs w:val="24"/>
        </w:rPr>
        <w:t>Жилой дом Еременко 93.</w:t>
      </w:r>
    </w:p>
    <w:p w:rsidR="00E73BD5" w:rsidRDefault="00E73BD5" w:rsidP="00E73BD5">
      <w:pPr>
        <w:pStyle w:val="a9"/>
        <w:jc w:val="center"/>
        <w:rPr>
          <w:rFonts w:ascii="Times New Roman" w:hAnsi="Times New Roman" w:cs="Times New Roman"/>
          <w:sz w:val="24"/>
          <w:szCs w:val="24"/>
        </w:rPr>
      </w:pPr>
    </w:p>
    <w:p w:rsidR="00E73BD5" w:rsidRDefault="00E73BD5" w:rsidP="00E73BD5">
      <w:pPr>
        <w:pStyle w:val="a9"/>
        <w:rPr>
          <w:rFonts w:ascii="Times New Roman" w:hAnsi="Times New Roman" w:cs="Times New Roman"/>
          <w:sz w:val="24"/>
          <w:szCs w:val="24"/>
        </w:rPr>
      </w:pPr>
      <w:r>
        <w:rPr>
          <w:rFonts w:ascii="Times New Roman" w:hAnsi="Times New Roman" w:cs="Times New Roman"/>
          <w:sz w:val="24"/>
          <w:szCs w:val="24"/>
        </w:rPr>
        <w:t>Введен в эксплуатацию 2009 году, принят в управление ЗАО «ПАТРИОТ-Сервис»  на основании договора с  ТСЖ «Левенцовское».</w:t>
      </w:r>
    </w:p>
    <w:p w:rsidR="00E73BD5" w:rsidRDefault="00E73BD5" w:rsidP="00E73BD5">
      <w:pPr>
        <w:pStyle w:val="a9"/>
        <w:rPr>
          <w:rFonts w:ascii="Times New Roman" w:hAnsi="Times New Roman" w:cs="Times New Roman"/>
          <w:sz w:val="24"/>
          <w:szCs w:val="24"/>
        </w:rPr>
      </w:pPr>
      <w:r>
        <w:rPr>
          <w:rFonts w:ascii="Times New Roman" w:hAnsi="Times New Roman" w:cs="Times New Roman"/>
          <w:sz w:val="24"/>
          <w:szCs w:val="24"/>
        </w:rPr>
        <w:tab/>
        <w:t>Общая площадь дома -11476,9 кв.м.</w:t>
      </w:r>
    </w:p>
    <w:p w:rsidR="00E73BD5" w:rsidRDefault="00E73BD5" w:rsidP="00E73BD5">
      <w:pPr>
        <w:pStyle w:val="a9"/>
        <w:rPr>
          <w:rFonts w:ascii="Times New Roman" w:hAnsi="Times New Roman" w:cs="Times New Roman"/>
          <w:sz w:val="24"/>
          <w:szCs w:val="24"/>
        </w:rPr>
      </w:pPr>
      <w:r>
        <w:rPr>
          <w:rFonts w:ascii="Times New Roman" w:hAnsi="Times New Roman" w:cs="Times New Roman"/>
          <w:sz w:val="24"/>
          <w:szCs w:val="24"/>
        </w:rPr>
        <w:tab/>
        <w:t>Этажность – 16</w:t>
      </w:r>
    </w:p>
    <w:p w:rsidR="00E73BD5" w:rsidRDefault="00E73BD5" w:rsidP="00E73BD5">
      <w:pPr>
        <w:pStyle w:val="a9"/>
        <w:rPr>
          <w:rFonts w:ascii="Times New Roman" w:hAnsi="Times New Roman" w:cs="Times New Roman"/>
          <w:sz w:val="24"/>
          <w:szCs w:val="24"/>
        </w:rPr>
      </w:pPr>
      <w:r>
        <w:rPr>
          <w:rFonts w:ascii="Times New Roman" w:hAnsi="Times New Roman" w:cs="Times New Roman"/>
          <w:sz w:val="24"/>
          <w:szCs w:val="24"/>
        </w:rPr>
        <w:tab/>
        <w:t>Количество подъездов-2</w:t>
      </w:r>
    </w:p>
    <w:p w:rsidR="00E73BD5" w:rsidRDefault="00E73BD5" w:rsidP="00E73BD5">
      <w:pPr>
        <w:pStyle w:val="a9"/>
        <w:rPr>
          <w:rFonts w:ascii="Times New Roman" w:hAnsi="Times New Roman" w:cs="Times New Roman"/>
          <w:sz w:val="24"/>
          <w:szCs w:val="24"/>
        </w:rPr>
      </w:pPr>
      <w:r>
        <w:rPr>
          <w:rFonts w:ascii="Times New Roman" w:hAnsi="Times New Roman" w:cs="Times New Roman"/>
          <w:sz w:val="24"/>
          <w:szCs w:val="24"/>
        </w:rPr>
        <w:tab/>
        <w:t>Количество квартир-196</w:t>
      </w:r>
    </w:p>
    <w:p w:rsidR="00E73BD5" w:rsidRDefault="00E73BD5" w:rsidP="00E73BD5">
      <w:pPr>
        <w:pStyle w:val="a9"/>
        <w:rPr>
          <w:rFonts w:ascii="Times New Roman" w:hAnsi="Times New Roman" w:cs="Times New Roman"/>
          <w:sz w:val="24"/>
          <w:szCs w:val="24"/>
        </w:rPr>
      </w:pPr>
      <w:r>
        <w:rPr>
          <w:rFonts w:ascii="Times New Roman" w:hAnsi="Times New Roman" w:cs="Times New Roman"/>
          <w:sz w:val="24"/>
          <w:szCs w:val="24"/>
        </w:rPr>
        <w:tab/>
        <w:t>Площадь дворовой территории (уборочная)  - 4517,1кв.м.</w:t>
      </w:r>
    </w:p>
    <w:p w:rsidR="00E73BD5" w:rsidRDefault="00E73BD5" w:rsidP="00E73BD5">
      <w:pPr>
        <w:pStyle w:val="a9"/>
        <w:rPr>
          <w:rFonts w:ascii="Times New Roman" w:hAnsi="Times New Roman" w:cs="Times New Roman"/>
          <w:sz w:val="24"/>
          <w:szCs w:val="24"/>
        </w:rPr>
      </w:pPr>
    </w:p>
    <w:p w:rsidR="00E73BD5" w:rsidRDefault="00E73BD5" w:rsidP="00E73BD5">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E73BD5" w:rsidRDefault="00E73BD5" w:rsidP="00E73BD5">
      <w:pPr>
        <w:suppressAutoHyphens/>
        <w:spacing w:after="0" w:line="240" w:lineRule="auto"/>
        <w:ind w:firstLine="930"/>
        <w:jc w:val="both"/>
        <w:rPr>
          <w:rFonts w:ascii="Times New Roman" w:eastAsia="Calibri" w:hAnsi="Times New Roman" w:cs="Times New Roman"/>
          <w:sz w:val="24"/>
          <w:szCs w:val="24"/>
          <w:lang w:eastAsia="zh-CN"/>
        </w:rPr>
      </w:pPr>
    </w:p>
    <w:p w:rsidR="00E73BD5" w:rsidRDefault="00E73BD5" w:rsidP="00E73BD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расположенных на первых этажах домов индивидуальным тепловым пунктом.  Обе тепловые системы независимы и имеют раздельные узлы учета.</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означает, что подогрев воды осуществляется в тепловых пунктах дома через теплообменники.</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для жильцов отопления и горячего водоснабжения в соответствии с действующим законодательством. Размещен на сайте Общества.</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экономичной работе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Кроме того, показатели работы тепловых пунктов по жилым помещениям размещаются на сайте Общества и на форуме жителей  Западные Ворота в разделе Информация от УК.</w:t>
      </w:r>
    </w:p>
    <w:tbl>
      <w:tblPr>
        <w:tblW w:w="8900" w:type="dxa"/>
        <w:tblInd w:w="93" w:type="dxa"/>
        <w:tblLook w:val="04A0" w:firstRow="1" w:lastRow="0" w:firstColumn="1" w:lastColumn="0" w:noHBand="0" w:noVBand="1"/>
      </w:tblPr>
      <w:tblGrid>
        <w:gridCol w:w="760"/>
        <w:gridCol w:w="1180"/>
        <w:gridCol w:w="3660"/>
        <w:gridCol w:w="1880"/>
        <w:gridCol w:w="1420"/>
      </w:tblGrid>
      <w:tr w:rsidR="00E73BD5" w:rsidTr="00E73BD5">
        <w:trPr>
          <w:trHeight w:val="315"/>
        </w:trPr>
        <w:tc>
          <w:tcPr>
            <w:tcW w:w="760" w:type="dxa"/>
            <w:vMerge w:val="restart"/>
            <w:tcBorders>
              <w:top w:val="single" w:sz="8" w:space="0" w:color="auto"/>
              <w:left w:val="single" w:sz="8"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180" w:type="dxa"/>
            <w:vMerge w:val="restart"/>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noWrap/>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жильцам</w:t>
            </w:r>
          </w:p>
        </w:tc>
      </w:tr>
      <w:tr w:rsidR="00E73BD5" w:rsidTr="00E73BD5">
        <w:trPr>
          <w:trHeight w:val="495"/>
        </w:trPr>
        <w:tc>
          <w:tcPr>
            <w:tcW w:w="0" w:type="auto"/>
            <w:vMerge/>
            <w:tcBorders>
              <w:top w:val="single" w:sz="8" w:space="0" w:color="auto"/>
              <w:left w:val="single" w:sz="8" w:space="0" w:color="auto"/>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ГВС, Гкал</w:t>
            </w:r>
          </w:p>
        </w:tc>
      </w:tr>
      <w:tr w:rsidR="00E73BD5" w:rsidTr="00E73BD5">
        <w:trPr>
          <w:trHeight w:val="285"/>
        </w:trPr>
        <w:tc>
          <w:tcPr>
            <w:tcW w:w="760" w:type="dxa"/>
            <w:tcBorders>
              <w:top w:val="nil"/>
              <w:left w:val="single" w:sz="8"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vAlign w:val="center"/>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196,30</w:t>
            </w:r>
          </w:p>
        </w:tc>
        <w:tc>
          <w:tcPr>
            <w:tcW w:w="1880" w:type="dxa"/>
            <w:tcBorders>
              <w:top w:val="nil"/>
              <w:left w:val="nil"/>
              <w:bottom w:val="single" w:sz="4"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161,73</w:t>
            </w:r>
          </w:p>
        </w:tc>
        <w:tc>
          <w:tcPr>
            <w:tcW w:w="1420" w:type="dxa"/>
            <w:tcBorders>
              <w:top w:val="nil"/>
              <w:left w:val="nil"/>
              <w:bottom w:val="single" w:sz="4" w:space="0" w:color="auto"/>
              <w:right w:val="single" w:sz="8"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34,57</w:t>
            </w:r>
          </w:p>
        </w:tc>
      </w:tr>
      <w:tr w:rsidR="00E73BD5" w:rsidTr="00E73BD5">
        <w:trPr>
          <w:trHeight w:val="285"/>
        </w:trPr>
        <w:tc>
          <w:tcPr>
            <w:tcW w:w="760" w:type="dxa"/>
            <w:tcBorders>
              <w:top w:val="nil"/>
              <w:left w:val="single" w:sz="8"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noWrap/>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175,40</w:t>
            </w:r>
          </w:p>
        </w:tc>
        <w:tc>
          <w:tcPr>
            <w:tcW w:w="1880" w:type="dxa"/>
            <w:tcBorders>
              <w:top w:val="nil"/>
              <w:left w:val="nil"/>
              <w:bottom w:val="single" w:sz="4"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123,78</w:t>
            </w:r>
          </w:p>
        </w:tc>
        <w:tc>
          <w:tcPr>
            <w:tcW w:w="1420" w:type="dxa"/>
            <w:tcBorders>
              <w:top w:val="nil"/>
              <w:left w:val="nil"/>
              <w:bottom w:val="single" w:sz="4" w:space="0" w:color="auto"/>
              <w:right w:val="single" w:sz="8"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51,62</w:t>
            </w:r>
          </w:p>
        </w:tc>
      </w:tr>
      <w:tr w:rsidR="00E73BD5" w:rsidTr="00E73BD5">
        <w:trPr>
          <w:trHeight w:val="285"/>
        </w:trPr>
        <w:tc>
          <w:tcPr>
            <w:tcW w:w="760" w:type="dxa"/>
            <w:tcBorders>
              <w:top w:val="nil"/>
              <w:left w:val="single" w:sz="8"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noWrap/>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154,50</w:t>
            </w:r>
          </w:p>
        </w:tc>
        <w:tc>
          <w:tcPr>
            <w:tcW w:w="1880" w:type="dxa"/>
            <w:tcBorders>
              <w:top w:val="nil"/>
              <w:left w:val="nil"/>
              <w:bottom w:val="single" w:sz="4"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120,88</w:t>
            </w:r>
          </w:p>
        </w:tc>
        <w:tc>
          <w:tcPr>
            <w:tcW w:w="1420" w:type="dxa"/>
            <w:tcBorders>
              <w:top w:val="nil"/>
              <w:left w:val="nil"/>
              <w:bottom w:val="single" w:sz="4" w:space="0" w:color="auto"/>
              <w:right w:val="single" w:sz="8"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33,62</w:t>
            </w:r>
          </w:p>
        </w:tc>
      </w:tr>
      <w:tr w:rsidR="00E73BD5" w:rsidTr="00E73BD5">
        <w:trPr>
          <w:trHeight w:val="285"/>
        </w:trPr>
        <w:tc>
          <w:tcPr>
            <w:tcW w:w="760" w:type="dxa"/>
            <w:tcBorders>
              <w:top w:val="nil"/>
              <w:left w:val="single" w:sz="8"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noWrap/>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90,20</w:t>
            </w:r>
          </w:p>
        </w:tc>
        <w:tc>
          <w:tcPr>
            <w:tcW w:w="1880" w:type="dxa"/>
            <w:tcBorders>
              <w:top w:val="nil"/>
              <w:left w:val="nil"/>
              <w:bottom w:val="single" w:sz="4"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54,62</w:t>
            </w:r>
          </w:p>
        </w:tc>
        <w:tc>
          <w:tcPr>
            <w:tcW w:w="1420" w:type="dxa"/>
            <w:tcBorders>
              <w:top w:val="nil"/>
              <w:left w:val="nil"/>
              <w:bottom w:val="single" w:sz="4" w:space="0" w:color="auto"/>
              <w:right w:val="single" w:sz="8"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35,58</w:t>
            </w:r>
          </w:p>
        </w:tc>
      </w:tr>
      <w:tr w:rsidR="00E73BD5" w:rsidTr="00E73BD5">
        <w:trPr>
          <w:trHeight w:val="285"/>
        </w:trPr>
        <w:tc>
          <w:tcPr>
            <w:tcW w:w="760" w:type="dxa"/>
            <w:tcBorders>
              <w:top w:val="nil"/>
              <w:left w:val="single" w:sz="8"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noWrap/>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15,30</w:t>
            </w:r>
          </w:p>
        </w:tc>
        <w:tc>
          <w:tcPr>
            <w:tcW w:w="1880" w:type="dxa"/>
            <w:tcBorders>
              <w:top w:val="nil"/>
              <w:left w:val="nil"/>
              <w:bottom w:val="single" w:sz="4"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25,72</w:t>
            </w:r>
          </w:p>
        </w:tc>
      </w:tr>
      <w:tr w:rsidR="00E73BD5" w:rsidTr="00E73BD5">
        <w:trPr>
          <w:trHeight w:val="285"/>
        </w:trPr>
        <w:tc>
          <w:tcPr>
            <w:tcW w:w="760" w:type="dxa"/>
            <w:tcBorders>
              <w:top w:val="nil"/>
              <w:left w:val="single" w:sz="8"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noWrap/>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w:t>
            </w:r>
          </w:p>
        </w:tc>
        <w:tc>
          <w:tcPr>
            <w:tcW w:w="1880" w:type="dxa"/>
            <w:tcBorders>
              <w:top w:val="nil"/>
              <w:left w:val="nil"/>
              <w:bottom w:val="single" w:sz="4"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26,97</w:t>
            </w:r>
          </w:p>
        </w:tc>
      </w:tr>
      <w:tr w:rsidR="00E73BD5" w:rsidTr="00E73BD5">
        <w:trPr>
          <w:trHeight w:val="285"/>
        </w:trPr>
        <w:tc>
          <w:tcPr>
            <w:tcW w:w="760" w:type="dxa"/>
            <w:tcBorders>
              <w:top w:val="nil"/>
              <w:left w:val="single" w:sz="8"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noWrap/>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25,60</w:t>
            </w:r>
          </w:p>
        </w:tc>
        <w:tc>
          <w:tcPr>
            <w:tcW w:w="1880" w:type="dxa"/>
            <w:tcBorders>
              <w:top w:val="nil"/>
              <w:left w:val="nil"/>
              <w:bottom w:val="single" w:sz="4"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23,52</w:t>
            </w:r>
          </w:p>
        </w:tc>
      </w:tr>
      <w:tr w:rsidR="00E73BD5" w:rsidTr="00E73BD5">
        <w:trPr>
          <w:trHeight w:val="285"/>
        </w:trPr>
        <w:tc>
          <w:tcPr>
            <w:tcW w:w="760" w:type="dxa"/>
            <w:tcBorders>
              <w:top w:val="nil"/>
              <w:left w:val="single" w:sz="8"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noWrap/>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27,20</w:t>
            </w:r>
          </w:p>
        </w:tc>
        <w:tc>
          <w:tcPr>
            <w:tcW w:w="1880" w:type="dxa"/>
            <w:tcBorders>
              <w:top w:val="nil"/>
              <w:left w:val="nil"/>
              <w:bottom w:val="single" w:sz="4"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23,17</w:t>
            </w:r>
          </w:p>
        </w:tc>
      </w:tr>
      <w:tr w:rsidR="00E73BD5" w:rsidTr="00E73BD5">
        <w:trPr>
          <w:trHeight w:val="285"/>
        </w:trPr>
        <w:tc>
          <w:tcPr>
            <w:tcW w:w="760" w:type="dxa"/>
            <w:tcBorders>
              <w:top w:val="nil"/>
              <w:left w:val="single" w:sz="8"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noWrap/>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22,60</w:t>
            </w:r>
          </w:p>
        </w:tc>
        <w:tc>
          <w:tcPr>
            <w:tcW w:w="1880" w:type="dxa"/>
            <w:tcBorders>
              <w:top w:val="nil"/>
              <w:left w:val="nil"/>
              <w:bottom w:val="single" w:sz="4"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26,08</w:t>
            </w:r>
          </w:p>
        </w:tc>
      </w:tr>
      <w:tr w:rsidR="00E73BD5" w:rsidTr="00E73BD5">
        <w:trPr>
          <w:trHeight w:val="315"/>
        </w:trPr>
        <w:tc>
          <w:tcPr>
            <w:tcW w:w="760" w:type="dxa"/>
            <w:tcBorders>
              <w:top w:val="nil"/>
              <w:left w:val="single" w:sz="8"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noWrap/>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123,30</w:t>
            </w:r>
          </w:p>
        </w:tc>
        <w:tc>
          <w:tcPr>
            <w:tcW w:w="1880" w:type="dxa"/>
            <w:tcBorders>
              <w:top w:val="nil"/>
              <w:left w:val="nil"/>
              <w:bottom w:val="single" w:sz="4"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91,11</w:t>
            </w:r>
          </w:p>
        </w:tc>
        <w:tc>
          <w:tcPr>
            <w:tcW w:w="1420" w:type="dxa"/>
            <w:tcBorders>
              <w:top w:val="nil"/>
              <w:left w:val="nil"/>
              <w:bottom w:val="single" w:sz="4" w:space="0" w:color="auto"/>
              <w:right w:val="single" w:sz="8"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32,19</w:t>
            </w:r>
          </w:p>
        </w:tc>
      </w:tr>
      <w:tr w:rsidR="00E73BD5" w:rsidTr="00E73BD5">
        <w:trPr>
          <w:trHeight w:val="315"/>
        </w:trPr>
        <w:tc>
          <w:tcPr>
            <w:tcW w:w="760" w:type="dxa"/>
            <w:tcBorders>
              <w:top w:val="nil"/>
              <w:left w:val="single" w:sz="8"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noWrap/>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140,00</w:t>
            </w:r>
          </w:p>
        </w:tc>
        <w:tc>
          <w:tcPr>
            <w:tcW w:w="1880" w:type="dxa"/>
            <w:tcBorders>
              <w:top w:val="nil"/>
              <w:left w:val="nil"/>
              <w:bottom w:val="single" w:sz="4"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107,06</w:t>
            </w:r>
          </w:p>
        </w:tc>
        <w:tc>
          <w:tcPr>
            <w:tcW w:w="1420" w:type="dxa"/>
            <w:tcBorders>
              <w:top w:val="nil"/>
              <w:left w:val="nil"/>
              <w:bottom w:val="single" w:sz="4" w:space="0" w:color="auto"/>
              <w:right w:val="single" w:sz="8"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32,94</w:t>
            </w:r>
          </w:p>
        </w:tc>
      </w:tr>
      <w:tr w:rsidR="00E73BD5" w:rsidTr="00E73BD5">
        <w:trPr>
          <w:trHeight w:val="315"/>
        </w:trPr>
        <w:tc>
          <w:tcPr>
            <w:tcW w:w="760" w:type="dxa"/>
            <w:tcBorders>
              <w:top w:val="nil"/>
              <w:left w:val="single" w:sz="8"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noWrap/>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215,70</w:t>
            </w:r>
          </w:p>
        </w:tc>
        <w:tc>
          <w:tcPr>
            <w:tcW w:w="1880" w:type="dxa"/>
            <w:tcBorders>
              <w:top w:val="nil"/>
              <w:left w:val="nil"/>
              <w:bottom w:val="single" w:sz="4"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182,55</w:t>
            </w:r>
          </w:p>
        </w:tc>
        <w:tc>
          <w:tcPr>
            <w:tcW w:w="1420" w:type="dxa"/>
            <w:tcBorders>
              <w:top w:val="nil"/>
              <w:left w:val="nil"/>
              <w:bottom w:val="single" w:sz="4" w:space="0" w:color="auto"/>
              <w:right w:val="single" w:sz="8" w:space="0" w:color="auto"/>
            </w:tcBorders>
            <w:noWrap/>
            <w:vAlign w:val="bottom"/>
            <w:hideMark/>
          </w:tcPr>
          <w:p w:rsidR="00E73BD5" w:rsidRDefault="00E73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33,15</w:t>
            </w:r>
          </w:p>
        </w:tc>
      </w:tr>
      <w:tr w:rsidR="00E73BD5" w:rsidTr="00E73BD5">
        <w:trPr>
          <w:trHeight w:val="330"/>
        </w:trPr>
        <w:tc>
          <w:tcPr>
            <w:tcW w:w="760" w:type="dxa"/>
            <w:tcBorders>
              <w:top w:val="nil"/>
              <w:left w:val="single" w:sz="8" w:space="0" w:color="auto"/>
              <w:bottom w:val="single" w:sz="8" w:space="0" w:color="auto"/>
              <w:right w:val="single" w:sz="4" w:space="0" w:color="auto"/>
            </w:tcBorders>
            <w:noWrap/>
            <w:vAlign w:val="bottom"/>
            <w:hideMark/>
          </w:tcPr>
          <w:p w:rsidR="00E73BD5" w:rsidRDefault="00E73BD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w:t>
            </w:r>
          </w:p>
        </w:tc>
        <w:tc>
          <w:tcPr>
            <w:tcW w:w="1180" w:type="dxa"/>
            <w:tcBorders>
              <w:top w:val="nil"/>
              <w:left w:val="nil"/>
              <w:bottom w:val="single" w:sz="8" w:space="0" w:color="auto"/>
              <w:right w:val="single" w:sz="4" w:space="0" w:color="auto"/>
            </w:tcBorders>
            <w:noWrap/>
            <w:vAlign w:val="bottom"/>
            <w:hideMark/>
          </w:tcPr>
          <w:p w:rsidR="00E73BD5" w:rsidRDefault="00E73BD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1 213,20</w:t>
            </w:r>
          </w:p>
        </w:tc>
        <w:tc>
          <w:tcPr>
            <w:tcW w:w="1880" w:type="dxa"/>
            <w:tcBorders>
              <w:top w:val="nil"/>
              <w:left w:val="nil"/>
              <w:bottom w:val="single" w:sz="8" w:space="0" w:color="auto"/>
              <w:right w:val="single" w:sz="4" w:space="0" w:color="auto"/>
            </w:tcBorders>
            <w:noWrap/>
            <w:vAlign w:val="bottom"/>
            <w:hideMark/>
          </w:tcPr>
          <w:p w:rsidR="00E73BD5" w:rsidRDefault="00E73BD5">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841,72</w:t>
            </w:r>
          </w:p>
        </w:tc>
        <w:tc>
          <w:tcPr>
            <w:tcW w:w="1420" w:type="dxa"/>
            <w:tcBorders>
              <w:top w:val="nil"/>
              <w:left w:val="nil"/>
              <w:bottom w:val="single" w:sz="8" w:space="0" w:color="auto"/>
              <w:right w:val="single" w:sz="8" w:space="0" w:color="auto"/>
            </w:tcBorders>
            <w:noWrap/>
            <w:vAlign w:val="bottom"/>
            <w:hideMark/>
          </w:tcPr>
          <w:p w:rsidR="00E73BD5" w:rsidRDefault="00E73BD5">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379,13</w:t>
            </w:r>
          </w:p>
        </w:tc>
      </w:tr>
    </w:tbl>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2013 году основные недостатки в обеспечении граждан коммунальными услугами связаны с горячим водоснабжением и качеством подаваемой горячей воды. </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Причинами являются:</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Нарушение циркуляции ГВС из-за завоздушенности системы, что как правило связано как с конструктивными недостатки отдельных частей системы ГВС. Все обращения жителей рассматривались и принимались меры. Так в отдельных стояках системы ГВС силами работников Общества были частично изменены схемы подачи ГВС для улучшения циркуляции.</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Большое количество жалоб жильцов было на качество горячей воды, вызвано загрязнением подаваемой воды в дома из-за частых отключений, врезки новых домов и перекладки трубопроводов. </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p>
    <w:p w:rsidR="00E73BD5" w:rsidRDefault="00E73BD5" w:rsidP="00E73BD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p>
    <w:p w:rsidR="00E73BD5" w:rsidRDefault="00E73BD5" w:rsidP="00E73BD5">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Водоснабжение обеспечивается водяными насосными станциями, расположенными в подвальном помещении дома в специально отведенных утепленных помещениях.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 ОАО «ПО Водоканал» заключен договор №12792 от 01.04.2010 года на водоснабжение и водоотведение. Стоимость одного куб. метра очищенной холодной воды и водоотведения устанавливается решением Региональной службы по тарифам.</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приборам учета, расположенным в каждой квартире, и по общедомовому узлу учета «Взлет», расположенному в колодце.</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водоотведение оплату производит Обшество.</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p>
    <w:tbl>
      <w:tblPr>
        <w:tblW w:w="9478" w:type="dxa"/>
        <w:tblInd w:w="93" w:type="dxa"/>
        <w:tblLook w:val="04A0" w:firstRow="1" w:lastRow="0" w:firstColumn="1" w:lastColumn="0" w:noHBand="0" w:noVBand="1"/>
      </w:tblPr>
      <w:tblGrid>
        <w:gridCol w:w="733"/>
        <w:gridCol w:w="1688"/>
        <w:gridCol w:w="898"/>
        <w:gridCol w:w="2772"/>
        <w:gridCol w:w="1744"/>
        <w:gridCol w:w="1643"/>
      </w:tblGrid>
      <w:tr w:rsidR="00E73BD5" w:rsidTr="00E73BD5">
        <w:trPr>
          <w:trHeight w:val="630"/>
        </w:trPr>
        <w:tc>
          <w:tcPr>
            <w:tcW w:w="735" w:type="dxa"/>
            <w:vMerge w:val="restart"/>
            <w:tcBorders>
              <w:top w:val="single" w:sz="8" w:space="0" w:color="auto"/>
              <w:left w:val="single" w:sz="8" w:space="0" w:color="auto"/>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589" w:type="dxa"/>
            <w:gridSpan w:val="2"/>
            <w:tcBorders>
              <w:top w:val="single" w:sz="8" w:space="0" w:color="auto"/>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776" w:type="dxa"/>
            <w:vMerge w:val="restart"/>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общего пользования (без подвалов и чердаков), м2</w:t>
            </w:r>
          </w:p>
        </w:tc>
        <w:tc>
          <w:tcPr>
            <w:tcW w:w="1746" w:type="dxa"/>
            <w:vMerge w:val="restart"/>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ХВС/ГВС на общедомовые нужды, м3/м2</w:t>
            </w:r>
          </w:p>
        </w:tc>
        <w:tc>
          <w:tcPr>
            <w:tcW w:w="1632" w:type="dxa"/>
            <w:vMerge w:val="restart"/>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ХВС/ГВС на общедомовые нужды, м3 ВСЕГО</w:t>
            </w:r>
          </w:p>
        </w:tc>
      </w:tr>
      <w:tr w:rsidR="00E73BD5" w:rsidTr="00E73BD5">
        <w:trPr>
          <w:trHeight w:val="1290"/>
        </w:trPr>
        <w:tc>
          <w:tcPr>
            <w:tcW w:w="0" w:type="auto"/>
            <w:vMerge/>
            <w:tcBorders>
              <w:top w:val="single" w:sz="8" w:space="0" w:color="auto"/>
              <w:left w:val="single" w:sz="8" w:space="0" w:color="auto"/>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sz w:val="24"/>
                <w:szCs w:val="24"/>
                <w:lang w:eastAsia="ru-RU"/>
              </w:rPr>
            </w:pPr>
          </w:p>
        </w:tc>
        <w:tc>
          <w:tcPr>
            <w:tcW w:w="1690" w:type="dxa"/>
            <w:tcBorders>
              <w:top w:val="nil"/>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899" w:type="dxa"/>
            <w:tcBorders>
              <w:top w:val="nil"/>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sz w:val="24"/>
                <w:szCs w:val="24"/>
                <w:lang w:eastAsia="ru-RU"/>
              </w:rPr>
            </w:pPr>
          </w:p>
        </w:tc>
      </w:tr>
      <w:tr w:rsidR="00E73BD5" w:rsidTr="00E73BD5">
        <w:trPr>
          <w:trHeight w:val="315"/>
        </w:trPr>
        <w:tc>
          <w:tcPr>
            <w:tcW w:w="735" w:type="dxa"/>
            <w:tcBorders>
              <w:top w:val="nil"/>
              <w:left w:val="single" w:sz="8" w:space="0" w:color="auto"/>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90" w:type="dxa"/>
            <w:tcBorders>
              <w:top w:val="nil"/>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Еременко</w:t>
            </w:r>
          </w:p>
        </w:tc>
        <w:tc>
          <w:tcPr>
            <w:tcW w:w="899" w:type="dxa"/>
            <w:tcBorders>
              <w:top w:val="nil"/>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776" w:type="dxa"/>
            <w:tcBorders>
              <w:top w:val="nil"/>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1 978,60</w:t>
            </w:r>
          </w:p>
        </w:tc>
        <w:tc>
          <w:tcPr>
            <w:tcW w:w="1746" w:type="dxa"/>
            <w:tcBorders>
              <w:top w:val="nil"/>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1632" w:type="dxa"/>
            <w:tcBorders>
              <w:top w:val="nil"/>
              <w:left w:val="nil"/>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39,57</w:t>
            </w:r>
          </w:p>
        </w:tc>
      </w:tr>
    </w:tbl>
    <w:p w:rsidR="00E73BD5" w:rsidRDefault="00E73BD5" w:rsidP="00E73BD5">
      <w:pPr>
        <w:suppressAutoHyphens/>
        <w:spacing w:after="0" w:line="240" w:lineRule="auto"/>
        <w:rPr>
          <w:rFonts w:ascii="Times New Roman" w:eastAsia="Calibri" w:hAnsi="Times New Roman" w:cs="Times New Roman"/>
          <w:sz w:val="24"/>
          <w:szCs w:val="24"/>
          <w:lang w:eastAsia="zh-CN"/>
        </w:rPr>
      </w:pP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Так в 2013 году Обществом было оплачено 2 036 куб.м. воды и 2 036 куб.м. водоотведения. Всего 114 097 руб. </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Кроме того, для полива дворовой территории и зеленых насаждений используются специальные трубопроводы, имеющие счетчики, учтенные в ПО Водоканал, и на эти показания водоотведение не начисляется.</w:t>
      </w:r>
    </w:p>
    <w:p w:rsidR="00E73BD5" w:rsidRDefault="00E73BD5" w:rsidP="00E73BD5">
      <w:pPr>
        <w:suppressAutoHyphens/>
        <w:spacing w:after="0" w:line="240" w:lineRule="auto"/>
        <w:rPr>
          <w:rFonts w:ascii="Times New Roman" w:eastAsia="Calibri" w:hAnsi="Times New Roman" w:cs="Times New Roman"/>
          <w:sz w:val="24"/>
          <w:szCs w:val="24"/>
          <w:lang w:eastAsia="zh-CN"/>
        </w:rPr>
      </w:pPr>
    </w:p>
    <w:p w:rsidR="00E73BD5" w:rsidRDefault="00E73BD5" w:rsidP="00E73BD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E73BD5" w:rsidRDefault="00E73BD5" w:rsidP="00E73BD5">
      <w:pPr>
        <w:suppressAutoHyphens/>
        <w:spacing w:after="0" w:line="240" w:lineRule="auto"/>
        <w:rPr>
          <w:rFonts w:ascii="Times New Roman" w:eastAsia="Calibri" w:hAnsi="Times New Roman" w:cs="Times New Roman"/>
          <w:sz w:val="24"/>
          <w:szCs w:val="24"/>
          <w:lang w:eastAsia="zh-CN"/>
        </w:rPr>
      </w:pP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дома осуществляется через ВРУ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и подстанции на территории первого микрорайона переданы в собственность города Ростова-на-Дону и Обществом не обслуживаются.</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 ООО «Донэнерго», Обществом заключен договор с ООО «Ростовэнергосбыт» № 10648 от 23.03.2010 года на поставку электроэнергии в жилую застройку</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1 кВт электроэнергии определяется решением Региональной службы по тарифам. С сентября 2013 года при расчете энергопотребления используются социальные нормы потребления.</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и освещение рекламных конструкций. Все эти показатели указываются в ежемесячных платежных документах.</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p>
    <w:tbl>
      <w:tblPr>
        <w:tblW w:w="9478" w:type="dxa"/>
        <w:tblInd w:w="93" w:type="dxa"/>
        <w:tblLook w:val="04A0" w:firstRow="1" w:lastRow="0" w:firstColumn="1" w:lastColumn="0" w:noHBand="0" w:noVBand="1"/>
      </w:tblPr>
      <w:tblGrid>
        <w:gridCol w:w="733"/>
        <w:gridCol w:w="1688"/>
        <w:gridCol w:w="898"/>
        <w:gridCol w:w="2772"/>
        <w:gridCol w:w="1744"/>
        <w:gridCol w:w="1643"/>
      </w:tblGrid>
      <w:tr w:rsidR="00E73BD5" w:rsidTr="00E73BD5">
        <w:trPr>
          <w:trHeight w:val="630"/>
        </w:trPr>
        <w:tc>
          <w:tcPr>
            <w:tcW w:w="735" w:type="dxa"/>
            <w:vMerge w:val="restart"/>
            <w:tcBorders>
              <w:top w:val="single" w:sz="8" w:space="0" w:color="auto"/>
              <w:left w:val="single" w:sz="8" w:space="0" w:color="auto"/>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589" w:type="dxa"/>
            <w:gridSpan w:val="2"/>
            <w:tcBorders>
              <w:top w:val="single" w:sz="8" w:space="0" w:color="auto"/>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776" w:type="dxa"/>
            <w:vMerge w:val="restart"/>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общего пользования,м2</w:t>
            </w:r>
          </w:p>
        </w:tc>
        <w:tc>
          <w:tcPr>
            <w:tcW w:w="1746" w:type="dxa"/>
            <w:vMerge w:val="restart"/>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эл.энергии на общедомовые нужды, кВт/м2</w:t>
            </w:r>
          </w:p>
        </w:tc>
        <w:tc>
          <w:tcPr>
            <w:tcW w:w="1632" w:type="dxa"/>
            <w:vMerge w:val="restart"/>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эл.энергии на общедомовые нужды, кВт ВСЕГО</w:t>
            </w:r>
          </w:p>
        </w:tc>
      </w:tr>
      <w:tr w:rsidR="00E73BD5" w:rsidTr="00E73BD5">
        <w:trPr>
          <w:trHeight w:val="1290"/>
        </w:trPr>
        <w:tc>
          <w:tcPr>
            <w:tcW w:w="0" w:type="auto"/>
            <w:vMerge/>
            <w:tcBorders>
              <w:top w:val="single" w:sz="8" w:space="0" w:color="auto"/>
              <w:left w:val="single" w:sz="8" w:space="0" w:color="auto"/>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sz w:val="24"/>
                <w:szCs w:val="24"/>
                <w:lang w:eastAsia="ru-RU"/>
              </w:rPr>
            </w:pPr>
          </w:p>
        </w:tc>
        <w:tc>
          <w:tcPr>
            <w:tcW w:w="1690" w:type="dxa"/>
            <w:tcBorders>
              <w:top w:val="nil"/>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899" w:type="dxa"/>
            <w:tcBorders>
              <w:top w:val="nil"/>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73BD5" w:rsidRDefault="00E73BD5">
            <w:pPr>
              <w:spacing w:after="0" w:line="240" w:lineRule="auto"/>
              <w:rPr>
                <w:rFonts w:ascii="Times New Roman" w:eastAsia="Times New Roman" w:hAnsi="Times New Roman" w:cs="Times New Roman"/>
                <w:sz w:val="24"/>
                <w:szCs w:val="24"/>
                <w:lang w:eastAsia="ru-RU"/>
              </w:rPr>
            </w:pPr>
          </w:p>
        </w:tc>
      </w:tr>
      <w:tr w:rsidR="00E73BD5" w:rsidTr="00E73BD5">
        <w:trPr>
          <w:trHeight w:val="315"/>
        </w:trPr>
        <w:tc>
          <w:tcPr>
            <w:tcW w:w="735" w:type="dxa"/>
            <w:tcBorders>
              <w:top w:val="nil"/>
              <w:left w:val="single" w:sz="8" w:space="0" w:color="auto"/>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90" w:type="dxa"/>
            <w:tcBorders>
              <w:top w:val="nil"/>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Еременко</w:t>
            </w:r>
          </w:p>
        </w:tc>
        <w:tc>
          <w:tcPr>
            <w:tcW w:w="899" w:type="dxa"/>
            <w:tcBorders>
              <w:top w:val="nil"/>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776" w:type="dxa"/>
            <w:tcBorders>
              <w:top w:val="nil"/>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3 447,40</w:t>
            </w:r>
          </w:p>
        </w:tc>
        <w:tc>
          <w:tcPr>
            <w:tcW w:w="1746" w:type="dxa"/>
            <w:tcBorders>
              <w:top w:val="nil"/>
              <w:left w:val="nil"/>
              <w:bottom w:val="single" w:sz="4" w:space="0" w:color="auto"/>
              <w:right w:val="single" w:sz="4" w:space="0" w:color="auto"/>
            </w:tcBorders>
            <w:noWrap/>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632" w:type="dxa"/>
            <w:tcBorders>
              <w:top w:val="nil"/>
              <w:left w:val="nil"/>
              <w:bottom w:val="single" w:sz="4" w:space="0" w:color="auto"/>
              <w:right w:val="single" w:sz="4" w:space="0" w:color="auto"/>
            </w:tcBorders>
            <w:vAlign w:val="center"/>
            <w:hideMark/>
          </w:tcPr>
          <w:p w:rsidR="00E73BD5" w:rsidRDefault="00E73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6 894,80</w:t>
            </w:r>
          </w:p>
        </w:tc>
      </w:tr>
    </w:tbl>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За превышение установленной нормы оплату производит Общество. Так в 2013 году Обществом было оплачено 7 792 квт/ч электроэнергии, что составило 21 194 руб. </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принадлежностью городских структур и его оплата жильцами не производится.</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p>
    <w:p w:rsidR="00E73BD5" w:rsidRDefault="00E73BD5" w:rsidP="00E73BD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Дом в каждом подъезде оборудован двумя лифтами: пассажирским и грузопассажирским. Всего установлены и работоспособны 4 лифта. На всех лифтах согласно графиков выполняются регламентные и профилактические работы </w:t>
      </w:r>
      <w:r>
        <w:rPr>
          <w:rFonts w:ascii="Times New Roman" w:eastAsia="Calibri" w:hAnsi="Times New Roman" w:cs="Times New Roman"/>
          <w:sz w:val="24"/>
          <w:szCs w:val="24"/>
          <w:lang w:eastAsia="zh-CN"/>
        </w:rPr>
        <w:lastRenderedPageBreak/>
        <w:t>обслуживающей организацией, производится освидетельствование лифтов и все лифты застрахованы от несчастного случая.</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за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2 раза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технических условий. </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Однако, Обществом совместно с ЗАО «ПАТРИОТ» и ООО «Ростелеком» рассматривается вопрос о переносе имеющихся сетей в подземные кабельные линии связи.</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Несмотря на принимаемые меры по обеспечению безопасности граждан в 2013 году отмечен один случай остановки лифтов из-за отказа оборудования – 1 подъезд отказ привода дверей, при этом проводилась эвакуация людей. Срок прибытия аварийной службы ООО «ОТИС Лифт» составил не более 30 минут, что соответствует нормативным требованиям. Мелкие недостатки – замена ламп освещения, кнопок вызова, повышенного шума при движении устранялись своевременно.</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E73BD5" w:rsidRDefault="00E73BD5" w:rsidP="00E73BD5">
      <w:pPr>
        <w:suppressAutoHyphens/>
        <w:spacing w:after="0" w:line="240" w:lineRule="auto"/>
        <w:jc w:val="both"/>
        <w:rPr>
          <w:rFonts w:ascii="Times New Roman" w:eastAsia="Calibri" w:hAnsi="Times New Roman" w:cs="Times New Roman"/>
          <w:sz w:val="24"/>
          <w:szCs w:val="24"/>
          <w:u w:val="single"/>
          <w:lang w:eastAsia="zh-CN"/>
        </w:rPr>
      </w:pPr>
    </w:p>
    <w:p w:rsidR="00E73BD5" w:rsidRDefault="00E73BD5" w:rsidP="00E73BD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Контейнерные площадки, используемые для установки контейнеров оборудованы твердым покрытием (плитами), поддерживаются в надлежащем санитарном состоянии.</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Договор на сбор и вывоз ТБО и КГМ от 20.11.2013 № 164 заключен с ООО «Радуга». Нарушение сроков вывоза контейнеров не выявлено, территория у контейнеров поддерживается работниками Общества в надлежащем санитарном состоянии. </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p>
    <w:p w:rsidR="00E73BD5" w:rsidRDefault="00E73BD5" w:rsidP="00E73BD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возглавляемая Мозговым Г.В. В доме 1 дворник, при этом в летнее время дополнительно привлекаются работники по выкосу газонов.</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Содержание внутридворовой территории отвечает санитарным нормам, находится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Как недостаток следует отметить факт частичного выгорания в жаркое время года газонов из-за недостаточного их полива. Кроме того, 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ab/>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2014 году Общество планирует организовать работу по содержанию внутридворовой территории с учетом недостатков, имевших место в 2013 году. Особое внимание будет уделено озеленению, посадке цветов и кустарников,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E73BD5" w:rsidRDefault="00E73BD5" w:rsidP="00E73BD5">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Обществом пресечена парковка автотранспорта на газонах и тротуарах, так установлены дополнительные ограждения на газоне со стороны ул. Еременко, отгорожен тротуар перед подъездом №2 и с торца южной стороны дома. </w:t>
      </w:r>
    </w:p>
    <w:p w:rsidR="00E73BD5" w:rsidRDefault="00E73BD5" w:rsidP="00E73BD5">
      <w:pPr>
        <w:pStyle w:val="a9"/>
        <w:ind w:firstLine="708"/>
        <w:jc w:val="both"/>
        <w:rPr>
          <w:rFonts w:ascii="Times New Roman" w:hAnsi="Times New Roman" w:cs="Times New Roman"/>
          <w:sz w:val="24"/>
          <w:szCs w:val="24"/>
        </w:rPr>
      </w:pPr>
      <w:r>
        <w:rPr>
          <w:rFonts w:ascii="Times New Roman" w:hAnsi="Times New Roman" w:cs="Times New Roman"/>
          <w:sz w:val="24"/>
          <w:szCs w:val="24"/>
        </w:rPr>
        <w:t>Силами работников Общества выполнена покраска ограждения газонов по периметру дома, проведен ремонт ограждения газонов.</w:t>
      </w:r>
    </w:p>
    <w:p w:rsidR="00E73BD5" w:rsidRDefault="00E73BD5" w:rsidP="00E73BD5">
      <w:pPr>
        <w:pStyle w:val="a9"/>
        <w:ind w:firstLine="708"/>
        <w:jc w:val="both"/>
        <w:rPr>
          <w:rFonts w:ascii="Times New Roman" w:hAnsi="Times New Roman" w:cs="Times New Roman"/>
          <w:sz w:val="24"/>
          <w:szCs w:val="24"/>
        </w:rPr>
      </w:pPr>
      <w:r>
        <w:rPr>
          <w:rFonts w:ascii="Times New Roman" w:hAnsi="Times New Roman" w:cs="Times New Roman"/>
          <w:sz w:val="24"/>
          <w:szCs w:val="24"/>
        </w:rPr>
        <w:t>Большая работа проведена по озеленению территории. Так высажены 10 кустов – роза сирийская, 30 кустов – магония-падуболистная, 7 туй, 4 клена,5 черемуха, рассажены 15 кустов розы. Весной и летом проводилась обработка тротуаров гербицидами от прорастания на них сорняков. Полив газонов и клумб проводился регулярно, стрижка газонов, кустарника проводилась два раза в месяц качественно.</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2014 году планируется ремонт газонного ограждения, ремонт тротуарного покрытия.</w:t>
      </w:r>
    </w:p>
    <w:p w:rsidR="00E73BD5" w:rsidRDefault="00E73BD5" w:rsidP="00E73BD5">
      <w:pPr>
        <w:suppressAutoHyphens/>
        <w:spacing w:after="0" w:line="240" w:lineRule="auto"/>
        <w:jc w:val="both"/>
        <w:rPr>
          <w:rFonts w:ascii="Times New Roman" w:eastAsia="Calibri" w:hAnsi="Times New Roman" w:cs="Times New Roman"/>
          <w:sz w:val="24"/>
          <w:szCs w:val="24"/>
          <w:u w:val="single"/>
          <w:lang w:eastAsia="zh-CN"/>
        </w:rPr>
      </w:pPr>
    </w:p>
    <w:p w:rsidR="00E73BD5" w:rsidRDefault="00E73BD5" w:rsidP="00E73BD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Pr>
          <w:rFonts w:ascii="Times New Roman" w:eastAsia="Calibri" w:hAnsi="Times New Roman" w:cs="Times New Roman"/>
          <w:sz w:val="24"/>
          <w:szCs w:val="24"/>
          <w:lang w:eastAsia="zh-CN"/>
        </w:rPr>
        <w:t>.</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Руководством Общества принимались меры постоянного контроля за качеством уборки. В результате проведенных организационно-щтатных мероприятий качество уборки внутридомовой территории МОП значительно улучшилась.</w:t>
      </w:r>
    </w:p>
    <w:p w:rsidR="00E73BD5" w:rsidRDefault="00E73BD5" w:rsidP="00E73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Всего в 2013 году работали 4 консьержа. Обществом разработаны должностные обязанности консьержей в соответствии с нормативными. Однако работа с консьержами и контроль за их работой проводится на должном уровне. Замечаний от жильцов по работе консьержей не отмечено.</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Следует отметить, что консьержи добросовестно выполняют свои функциональные обязанности, имеют добрые отношения с жильцами, оказывают им всевозможные услуги, </w:t>
      </w:r>
      <w:r>
        <w:rPr>
          <w:rFonts w:ascii="Times New Roman" w:eastAsia="Calibri" w:hAnsi="Times New Roman" w:cs="Times New Roman"/>
          <w:sz w:val="24"/>
          <w:szCs w:val="24"/>
          <w:lang w:eastAsia="zh-CN"/>
        </w:rPr>
        <w:lastRenderedPageBreak/>
        <w:t xml:space="preserve">всегда внимательны и вежливы. Некоторые  консьержи по просьбе жильцов были поощрены руководством Общества. </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Руководителями консьержей администратором  и Догодаевой Д.А. во главе со старшим администратором Каменюкиной Н.В. организовали контроль за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p>
    <w:p w:rsidR="00E73BD5" w:rsidRDefault="00E73BD5" w:rsidP="00E73BD5">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 Финансово-экономическая работа. Исполнение бюджета дома</w:t>
      </w:r>
    </w:p>
    <w:p w:rsidR="00E73BD5" w:rsidRDefault="00E73BD5" w:rsidP="00E73BD5">
      <w:pPr>
        <w:suppressAutoHyphens/>
        <w:spacing w:after="0" w:line="240" w:lineRule="auto"/>
        <w:jc w:val="center"/>
        <w:rPr>
          <w:rFonts w:ascii="Times New Roman" w:eastAsia="Calibri" w:hAnsi="Times New Roman" w:cs="Times New Roman"/>
          <w:b/>
          <w:sz w:val="24"/>
          <w:szCs w:val="24"/>
          <w:lang w:eastAsia="zh-CN"/>
        </w:rPr>
      </w:pPr>
    </w:p>
    <w:p w:rsidR="00E73BD5" w:rsidRDefault="00E73BD5" w:rsidP="00E73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 </w:t>
      </w:r>
    </w:p>
    <w:p w:rsidR="00E73BD5" w:rsidRDefault="00E73BD5" w:rsidP="00E73BD5">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tbl>
      <w:tblPr>
        <w:tblW w:w="11730" w:type="dxa"/>
        <w:tblInd w:w="-112" w:type="dxa"/>
        <w:tblLayout w:type="fixed"/>
        <w:tblCellMar>
          <w:left w:w="30" w:type="dxa"/>
          <w:right w:w="30" w:type="dxa"/>
        </w:tblCellMar>
        <w:tblLook w:val="04A0" w:firstRow="1" w:lastRow="0" w:firstColumn="1" w:lastColumn="0" w:noHBand="0" w:noVBand="1"/>
      </w:tblPr>
      <w:tblGrid>
        <w:gridCol w:w="505"/>
        <w:gridCol w:w="1053"/>
        <w:gridCol w:w="2834"/>
        <w:gridCol w:w="709"/>
        <w:gridCol w:w="851"/>
        <w:gridCol w:w="438"/>
        <w:gridCol w:w="1164"/>
        <w:gridCol w:w="240"/>
        <w:gridCol w:w="156"/>
        <w:gridCol w:w="711"/>
        <w:gridCol w:w="453"/>
        <w:gridCol w:w="1056"/>
        <w:gridCol w:w="51"/>
        <w:gridCol w:w="1509"/>
      </w:tblGrid>
      <w:tr w:rsidR="00E73BD5" w:rsidTr="00E73BD5">
        <w:trPr>
          <w:gridAfter w:val="2"/>
          <w:wAfter w:w="1560" w:type="dxa"/>
          <w:trHeight w:val="646"/>
        </w:trPr>
        <w:tc>
          <w:tcPr>
            <w:tcW w:w="10173" w:type="dxa"/>
            <w:gridSpan w:val="12"/>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Содержание и ремонт общего имущества многоквартирного жилого дома, имеющего все виды благоустройства, по адресу ул. Еременко, 93</w:t>
            </w:r>
          </w:p>
        </w:tc>
      </w:tr>
      <w:tr w:rsidR="00E73BD5" w:rsidTr="00E73BD5">
        <w:trPr>
          <w:gridAfter w:val="2"/>
          <w:wAfter w:w="1560" w:type="dxa"/>
          <w:trHeight w:val="211"/>
        </w:trPr>
        <w:tc>
          <w:tcPr>
            <w:tcW w:w="506" w:type="dxa"/>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p>
        </w:tc>
        <w:tc>
          <w:tcPr>
            <w:tcW w:w="3889" w:type="dxa"/>
            <w:gridSpan w:val="2"/>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p>
        </w:tc>
        <w:tc>
          <w:tcPr>
            <w:tcW w:w="709" w:type="dxa"/>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p>
        </w:tc>
        <w:tc>
          <w:tcPr>
            <w:tcW w:w="1289" w:type="dxa"/>
            <w:gridSpan w:val="2"/>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p>
        </w:tc>
        <w:tc>
          <w:tcPr>
            <w:tcW w:w="1164" w:type="dxa"/>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07" w:type="dxa"/>
            <w:gridSpan w:val="3"/>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c>
          <w:tcPr>
            <w:tcW w:w="1509" w:type="dxa"/>
            <w:gridSpan w:val="2"/>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r>
      <w:tr w:rsidR="00E73BD5" w:rsidTr="00E73BD5">
        <w:trPr>
          <w:gridAfter w:val="2"/>
          <w:wAfter w:w="1560" w:type="dxa"/>
          <w:trHeight w:val="317"/>
        </w:trPr>
        <w:tc>
          <w:tcPr>
            <w:tcW w:w="8664" w:type="dxa"/>
            <w:gridSpan w:val="10"/>
            <w:tcBorders>
              <w:top w:val="single" w:sz="12" w:space="0" w:color="auto"/>
              <w:left w:val="single" w:sz="12" w:space="0" w:color="auto"/>
              <w:bottom w:val="single" w:sz="12" w:space="0" w:color="auto"/>
              <w:right w:val="nil"/>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01.01.2013г. составила, руб</w:t>
            </w:r>
          </w:p>
        </w:tc>
        <w:tc>
          <w:tcPr>
            <w:tcW w:w="1509" w:type="dxa"/>
            <w:gridSpan w:val="2"/>
            <w:tcBorders>
              <w:top w:val="single" w:sz="12" w:space="0" w:color="auto"/>
              <w:left w:val="nil"/>
              <w:bottom w:val="single" w:sz="12" w:space="0" w:color="auto"/>
              <w:right w:val="single" w:sz="12"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112 930</w:t>
            </w:r>
          </w:p>
        </w:tc>
      </w:tr>
      <w:tr w:rsidR="00E73BD5" w:rsidTr="00E73BD5">
        <w:trPr>
          <w:gridAfter w:val="2"/>
          <w:wAfter w:w="1560" w:type="dxa"/>
          <w:trHeight w:val="1337"/>
        </w:trPr>
        <w:tc>
          <w:tcPr>
            <w:tcW w:w="506" w:type="dxa"/>
            <w:tcBorders>
              <w:top w:val="single" w:sz="12"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3889" w:type="dxa"/>
            <w:gridSpan w:val="2"/>
            <w:tcBorders>
              <w:top w:val="single" w:sz="12"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статьи для начисления</w:t>
            </w:r>
          </w:p>
        </w:tc>
        <w:tc>
          <w:tcPr>
            <w:tcW w:w="709" w:type="dxa"/>
            <w:tcBorders>
              <w:top w:val="single" w:sz="12"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Ед. изм.</w:t>
            </w:r>
          </w:p>
        </w:tc>
        <w:tc>
          <w:tcPr>
            <w:tcW w:w="1289" w:type="dxa"/>
            <w:gridSpan w:val="2"/>
            <w:tcBorders>
              <w:top w:val="single" w:sz="12"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платы, руб с м2 оплачиваемой площади</w:t>
            </w:r>
          </w:p>
        </w:tc>
        <w:tc>
          <w:tcPr>
            <w:tcW w:w="1164" w:type="dxa"/>
            <w:tcBorders>
              <w:top w:val="single" w:sz="12"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Начисленно в 2013 г.</w:t>
            </w:r>
          </w:p>
        </w:tc>
        <w:tc>
          <w:tcPr>
            <w:tcW w:w="1107" w:type="dxa"/>
            <w:gridSpan w:val="3"/>
            <w:tcBorders>
              <w:top w:val="single" w:sz="12"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оплачено жильцами в 2013 г.</w:t>
            </w:r>
          </w:p>
        </w:tc>
        <w:tc>
          <w:tcPr>
            <w:tcW w:w="1509" w:type="dxa"/>
            <w:gridSpan w:val="2"/>
            <w:tcBorders>
              <w:top w:val="single" w:sz="12"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произведено расходов ЗАО "ПАТРИОТ-Сервис" в 2013 г.</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придомовой территории</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1,12</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102 648</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111 213</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123 227</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придомовой территории</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83 402</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90 360</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102 436</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Вывоз смета и органики</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19 247</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20 852</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20 791</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помещений общего пользования</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0,86</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78 819</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85 395</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101 531</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помещений общего пользования</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0,82</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75 153</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81 424</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97 571</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Дезобработка помещений общего пользования</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3 666</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3 972</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3 960</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Меры пожарной безопасности</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2 750</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2 979</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2 750</w:t>
            </w:r>
          </w:p>
        </w:tc>
      </w:tr>
      <w:tr w:rsidR="00E73BD5" w:rsidTr="00E73BD5">
        <w:trPr>
          <w:gridAfter w:val="2"/>
          <w:wAfter w:w="1560" w:type="dxa"/>
          <w:trHeight w:val="89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и текущий ремонт конструктивных элементов, инженерных сетей, тепло-, электро-, общедомовых приборов учета и другого оборудования)</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5,08</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465 582</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504 429</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519 223</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113 646</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123 128</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122 769</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222 710</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241 292</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264 646</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общедомовых приборов учета</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0,27</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24 746</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26 810</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26 732</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ВНС</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21 080</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22 838</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22 772</w:t>
            </w:r>
          </w:p>
        </w:tc>
      </w:tr>
      <w:tr w:rsidR="00E73BD5" w:rsidTr="00E73BD5">
        <w:trPr>
          <w:gridAfter w:val="2"/>
          <w:wAfter w:w="1560" w:type="dxa"/>
          <w:trHeight w:val="444"/>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Промывка и опрессовка внутридомовых теплосетей</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9 165</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9 930</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9 901</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4.6</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аварийной службы</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0,61</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55 907</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60 571</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55 907</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Коммерческие расходы</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9 165</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9 930</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8 249</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9 165</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9 930</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8 249</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Расходы на управление МКД, в т. ч.</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1,30</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119 145</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129 086</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108 228</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Мониторинг жилищного фонда</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1 833</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1 986</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1 650</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Взыскание задолженности с неплательщиков</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5 499</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5 958</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4 949</w:t>
            </w:r>
          </w:p>
        </w:tc>
      </w:tr>
      <w:tr w:rsidR="00E73BD5" w:rsidTr="00E73BD5">
        <w:trPr>
          <w:gridAfter w:val="2"/>
          <w:wAfter w:w="1560" w:type="dxa"/>
          <w:trHeight w:val="341"/>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Расчетно-кассовое и банковское обслуживание</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1,47</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134 726</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145 967</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121 253</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Вывоз ТОПП и КГМ</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2,58</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236 457</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256 186</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255 438</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лифта</w:t>
            </w:r>
          </w:p>
        </w:tc>
        <w:tc>
          <w:tcPr>
            <w:tcW w:w="709"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3,63</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332 690</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360 448</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359 396</w:t>
            </w:r>
          </w:p>
        </w:tc>
      </w:tr>
      <w:tr w:rsidR="00E73BD5" w:rsidTr="00E73BD5">
        <w:trPr>
          <w:gridAfter w:val="2"/>
          <w:wAfter w:w="1560" w:type="dxa"/>
          <w:trHeight w:val="223"/>
        </w:trPr>
        <w:tc>
          <w:tcPr>
            <w:tcW w:w="4395" w:type="dxa"/>
            <w:gridSpan w:val="3"/>
            <w:tcBorders>
              <w:top w:val="single" w:sz="6" w:space="0" w:color="auto"/>
              <w:left w:val="single" w:sz="12"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709" w:type="dxa"/>
            <w:tcBorders>
              <w:top w:val="single" w:sz="6" w:space="0" w:color="auto"/>
              <w:left w:val="single" w:sz="6"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16,07</w:t>
            </w:r>
          </w:p>
        </w:tc>
        <w:tc>
          <w:tcPr>
            <w:tcW w:w="1164" w:type="dxa"/>
            <w:tcBorders>
              <w:top w:val="single" w:sz="6" w:space="0" w:color="auto"/>
              <w:left w:val="single" w:sz="6"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1 472 816</w:t>
            </w:r>
          </w:p>
        </w:tc>
        <w:tc>
          <w:tcPr>
            <w:tcW w:w="1107" w:type="dxa"/>
            <w:gridSpan w:val="3"/>
            <w:tcBorders>
              <w:top w:val="single" w:sz="6" w:space="0" w:color="auto"/>
              <w:left w:val="single" w:sz="6"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1 595 702</w:t>
            </w:r>
          </w:p>
        </w:tc>
        <w:tc>
          <w:tcPr>
            <w:tcW w:w="1509"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1 591 044</w:t>
            </w:r>
          </w:p>
        </w:tc>
      </w:tr>
      <w:tr w:rsidR="00E73BD5" w:rsidTr="00E73BD5">
        <w:trPr>
          <w:gridAfter w:val="2"/>
          <w:wAfter w:w="1560" w:type="dxa"/>
          <w:trHeight w:val="223"/>
        </w:trPr>
        <w:tc>
          <w:tcPr>
            <w:tcW w:w="8664" w:type="dxa"/>
            <w:gridSpan w:val="10"/>
            <w:tcBorders>
              <w:top w:val="single" w:sz="6" w:space="0" w:color="auto"/>
              <w:left w:val="single" w:sz="12" w:space="0" w:color="auto"/>
              <w:bottom w:val="single" w:sz="12" w:space="0" w:color="auto"/>
              <w:right w:val="nil"/>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31.12.2013г. составила, руб.</w:t>
            </w:r>
          </w:p>
        </w:tc>
        <w:tc>
          <w:tcPr>
            <w:tcW w:w="1509" w:type="dxa"/>
            <w:gridSpan w:val="2"/>
            <w:tcBorders>
              <w:top w:val="single" w:sz="6" w:space="0" w:color="auto"/>
              <w:left w:val="nil"/>
              <w:bottom w:val="single" w:sz="12" w:space="0" w:color="auto"/>
              <w:right w:val="single" w:sz="12"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-9 957</w:t>
            </w:r>
          </w:p>
        </w:tc>
      </w:tr>
      <w:tr w:rsidR="00E73BD5" w:rsidTr="00E73BD5">
        <w:trPr>
          <w:gridAfter w:val="2"/>
          <w:wAfter w:w="1560" w:type="dxa"/>
          <w:trHeight w:val="223"/>
        </w:trPr>
        <w:tc>
          <w:tcPr>
            <w:tcW w:w="506" w:type="dxa"/>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3889" w:type="dxa"/>
            <w:gridSpan w:val="2"/>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709" w:type="dxa"/>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1289" w:type="dxa"/>
            <w:gridSpan w:val="2"/>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1164" w:type="dxa"/>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1107" w:type="dxa"/>
            <w:gridSpan w:val="3"/>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1509" w:type="dxa"/>
            <w:gridSpan w:val="2"/>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r>
      <w:tr w:rsidR="00E73BD5" w:rsidTr="00E73BD5">
        <w:trPr>
          <w:gridAfter w:val="2"/>
          <w:wAfter w:w="1560" w:type="dxa"/>
          <w:trHeight w:val="223"/>
        </w:trPr>
        <w:tc>
          <w:tcPr>
            <w:tcW w:w="8664" w:type="dxa"/>
            <w:gridSpan w:val="10"/>
            <w:tcBorders>
              <w:top w:val="single" w:sz="12" w:space="0" w:color="auto"/>
              <w:left w:val="single" w:sz="12" w:space="0" w:color="auto"/>
              <w:bottom w:val="single" w:sz="6" w:space="0" w:color="auto"/>
              <w:right w:val="nil"/>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01.01.2013г. составила, руб.</w:t>
            </w:r>
          </w:p>
        </w:tc>
        <w:tc>
          <w:tcPr>
            <w:tcW w:w="1509" w:type="dxa"/>
            <w:gridSpan w:val="2"/>
            <w:tcBorders>
              <w:top w:val="single" w:sz="12" w:space="0" w:color="auto"/>
              <w:left w:val="nil"/>
              <w:bottom w:val="single" w:sz="6" w:space="0" w:color="auto"/>
              <w:right w:val="single" w:sz="12"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104 262</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3889" w:type="dxa"/>
            <w:gridSpan w:val="2"/>
            <w:tcBorders>
              <w:top w:val="single" w:sz="6" w:space="0" w:color="auto"/>
              <w:left w:val="single" w:sz="6"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Услуги консьержа и обслуживание домофона</w:t>
            </w:r>
          </w:p>
        </w:tc>
        <w:tc>
          <w:tcPr>
            <w:tcW w:w="709" w:type="dxa"/>
            <w:tcBorders>
              <w:top w:val="single" w:sz="6" w:space="0" w:color="auto"/>
              <w:left w:val="single" w:sz="6"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89" w:type="dxa"/>
            <w:gridSpan w:val="2"/>
            <w:tcBorders>
              <w:top w:val="single" w:sz="6" w:space="0" w:color="auto"/>
              <w:left w:val="single" w:sz="6"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4,31</w:t>
            </w:r>
          </w:p>
        </w:tc>
        <w:tc>
          <w:tcPr>
            <w:tcW w:w="1164" w:type="dxa"/>
            <w:tcBorders>
              <w:top w:val="single" w:sz="6" w:space="0" w:color="auto"/>
              <w:left w:val="single" w:sz="6"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371 788</w:t>
            </w:r>
          </w:p>
        </w:tc>
        <w:tc>
          <w:tcPr>
            <w:tcW w:w="1107" w:type="dxa"/>
            <w:gridSpan w:val="3"/>
            <w:tcBorders>
              <w:top w:val="single" w:sz="6" w:space="0" w:color="auto"/>
              <w:left w:val="single" w:sz="6"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402 808</w:t>
            </w:r>
          </w:p>
        </w:tc>
        <w:tc>
          <w:tcPr>
            <w:tcW w:w="1509"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436 270</w:t>
            </w:r>
          </w:p>
        </w:tc>
      </w:tr>
      <w:tr w:rsidR="00E73BD5" w:rsidTr="00E73BD5">
        <w:trPr>
          <w:gridAfter w:val="2"/>
          <w:wAfter w:w="1560" w:type="dxa"/>
          <w:trHeight w:val="223"/>
        </w:trPr>
        <w:tc>
          <w:tcPr>
            <w:tcW w:w="8664" w:type="dxa"/>
            <w:gridSpan w:val="10"/>
            <w:tcBorders>
              <w:top w:val="single" w:sz="6" w:space="0" w:color="auto"/>
              <w:left w:val="single" w:sz="12" w:space="0" w:color="auto"/>
              <w:bottom w:val="single" w:sz="12" w:space="0" w:color="auto"/>
              <w:right w:val="nil"/>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31.12.2013г. составила, руб.</w:t>
            </w:r>
          </w:p>
        </w:tc>
        <w:tc>
          <w:tcPr>
            <w:tcW w:w="1509" w:type="dxa"/>
            <w:gridSpan w:val="2"/>
            <w:tcBorders>
              <w:top w:val="single" w:sz="6" w:space="0" w:color="auto"/>
              <w:left w:val="nil"/>
              <w:bottom w:val="single" w:sz="12" w:space="0" w:color="auto"/>
              <w:right w:val="single" w:sz="12"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73 241</w:t>
            </w:r>
          </w:p>
        </w:tc>
      </w:tr>
      <w:tr w:rsidR="00E73BD5" w:rsidTr="00E73BD5">
        <w:trPr>
          <w:gridAfter w:val="2"/>
          <w:wAfter w:w="1560" w:type="dxa"/>
          <w:trHeight w:val="223"/>
        </w:trPr>
        <w:tc>
          <w:tcPr>
            <w:tcW w:w="506" w:type="dxa"/>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3889" w:type="dxa"/>
            <w:gridSpan w:val="2"/>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709" w:type="dxa"/>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1289" w:type="dxa"/>
            <w:gridSpan w:val="2"/>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1164" w:type="dxa"/>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1107" w:type="dxa"/>
            <w:gridSpan w:val="3"/>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1509" w:type="dxa"/>
            <w:gridSpan w:val="2"/>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r>
      <w:tr w:rsidR="00E73BD5" w:rsidTr="00E73BD5">
        <w:trPr>
          <w:gridAfter w:val="2"/>
          <w:wAfter w:w="1560" w:type="dxa"/>
          <w:trHeight w:val="223"/>
        </w:trPr>
        <w:tc>
          <w:tcPr>
            <w:tcW w:w="8664" w:type="dxa"/>
            <w:gridSpan w:val="10"/>
            <w:tcBorders>
              <w:top w:val="single" w:sz="12" w:space="0" w:color="auto"/>
              <w:left w:val="single" w:sz="12" w:space="0" w:color="auto"/>
              <w:bottom w:val="single" w:sz="6" w:space="0" w:color="auto"/>
              <w:right w:val="nil"/>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01.01.2013г. составила, руб.</w:t>
            </w:r>
          </w:p>
        </w:tc>
        <w:tc>
          <w:tcPr>
            <w:tcW w:w="1509" w:type="dxa"/>
            <w:gridSpan w:val="2"/>
            <w:tcBorders>
              <w:top w:val="single" w:sz="12" w:space="0" w:color="auto"/>
              <w:left w:val="nil"/>
              <w:bottom w:val="single" w:sz="6" w:space="0" w:color="auto"/>
              <w:right w:val="single" w:sz="12"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438 216</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3889" w:type="dxa"/>
            <w:gridSpan w:val="2"/>
            <w:tcBorders>
              <w:top w:val="single" w:sz="6" w:space="0" w:color="auto"/>
              <w:left w:val="single" w:sz="6"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Коммунальные услуги, всего</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p>
        </w:tc>
        <w:tc>
          <w:tcPr>
            <w:tcW w:w="1289" w:type="dxa"/>
            <w:gridSpan w:val="2"/>
            <w:tcBorders>
              <w:top w:val="single" w:sz="6" w:space="0" w:color="auto"/>
              <w:left w:val="single" w:sz="6" w:space="0" w:color="auto"/>
              <w:bottom w:val="single" w:sz="6" w:space="0" w:color="auto"/>
              <w:right w:val="single" w:sz="6" w:space="0" w:color="auto"/>
            </w:tcBorders>
            <w:shd w:val="solid" w:color="FFFF00" w:fill="auto"/>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p>
        </w:tc>
        <w:tc>
          <w:tcPr>
            <w:tcW w:w="1164" w:type="dxa"/>
            <w:tcBorders>
              <w:top w:val="single" w:sz="6" w:space="0" w:color="auto"/>
              <w:left w:val="single" w:sz="6"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3 192 637</w:t>
            </w:r>
          </w:p>
        </w:tc>
        <w:tc>
          <w:tcPr>
            <w:tcW w:w="1107" w:type="dxa"/>
            <w:gridSpan w:val="3"/>
            <w:tcBorders>
              <w:top w:val="single" w:sz="6" w:space="0" w:color="auto"/>
              <w:left w:val="single" w:sz="6"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3 459 020</w:t>
            </w:r>
          </w:p>
        </w:tc>
        <w:tc>
          <w:tcPr>
            <w:tcW w:w="1509"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E73BD5" w:rsidRDefault="00E73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3 327 928</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Отопление</w:t>
            </w:r>
          </w:p>
        </w:tc>
        <w:tc>
          <w:tcPr>
            <w:tcW w:w="709" w:type="dxa"/>
            <w:tcBorders>
              <w:top w:val="single" w:sz="6" w:space="0" w:color="auto"/>
              <w:left w:val="single" w:sz="6" w:space="0" w:color="auto"/>
              <w:bottom w:val="single" w:sz="6" w:space="0" w:color="auto"/>
              <w:right w:val="single" w:sz="6" w:space="0" w:color="auto"/>
            </w:tcBorders>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1289" w:type="dxa"/>
            <w:gridSpan w:val="2"/>
            <w:tcBorders>
              <w:top w:val="single" w:sz="6" w:space="0" w:color="auto"/>
              <w:left w:val="single" w:sz="6" w:space="0" w:color="auto"/>
              <w:bottom w:val="single" w:sz="6" w:space="0" w:color="auto"/>
              <w:right w:val="single" w:sz="6" w:space="0" w:color="auto"/>
            </w:tcBorders>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805 397</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872 597</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805 397</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887" w:type="dxa"/>
            <w:gridSpan w:val="5"/>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Водоснабжение (ГВС, ХВС, Водоотведение)</w:t>
            </w: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1 392 456</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1 508 639</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1 506 553</w:t>
            </w:r>
          </w:p>
        </w:tc>
      </w:tr>
      <w:tr w:rsidR="00E73BD5" w:rsidTr="00E73BD5">
        <w:trPr>
          <w:gridAfter w:val="2"/>
          <w:wAfter w:w="1560" w:type="dxa"/>
          <w:trHeight w:val="223"/>
        </w:trPr>
        <w:tc>
          <w:tcPr>
            <w:tcW w:w="506" w:type="dxa"/>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889" w:type="dxa"/>
            <w:gridSpan w:val="2"/>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Электроэнергия</w:t>
            </w:r>
          </w:p>
        </w:tc>
        <w:tc>
          <w:tcPr>
            <w:tcW w:w="709" w:type="dxa"/>
            <w:tcBorders>
              <w:top w:val="single" w:sz="6" w:space="0" w:color="auto"/>
              <w:left w:val="single" w:sz="6" w:space="0" w:color="auto"/>
              <w:bottom w:val="single" w:sz="6" w:space="0" w:color="auto"/>
              <w:right w:val="single" w:sz="6" w:space="0" w:color="auto"/>
            </w:tcBorders>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1289" w:type="dxa"/>
            <w:gridSpan w:val="2"/>
            <w:tcBorders>
              <w:top w:val="single" w:sz="6" w:space="0" w:color="auto"/>
              <w:left w:val="single" w:sz="6" w:space="0" w:color="auto"/>
              <w:bottom w:val="single" w:sz="6" w:space="0" w:color="auto"/>
              <w:right w:val="single" w:sz="6" w:space="0" w:color="auto"/>
            </w:tcBorders>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tc>
        <w:tc>
          <w:tcPr>
            <w:tcW w:w="1164" w:type="dxa"/>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994 783</w:t>
            </w:r>
          </w:p>
        </w:tc>
        <w:tc>
          <w:tcPr>
            <w:tcW w:w="1107"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1 077 784</w:t>
            </w:r>
          </w:p>
        </w:tc>
        <w:tc>
          <w:tcPr>
            <w:tcW w:w="1509" w:type="dxa"/>
            <w:gridSpan w:val="2"/>
            <w:tcBorders>
              <w:top w:val="single" w:sz="6" w:space="0" w:color="auto"/>
              <w:left w:val="single" w:sz="6" w:space="0" w:color="auto"/>
              <w:bottom w:val="single" w:sz="6" w:space="0" w:color="auto"/>
              <w:right w:val="single" w:sz="12" w:space="0" w:color="auto"/>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1 015 977</w:t>
            </w:r>
          </w:p>
        </w:tc>
      </w:tr>
      <w:tr w:rsidR="00E73BD5" w:rsidTr="00E73BD5">
        <w:trPr>
          <w:gridAfter w:val="2"/>
          <w:wAfter w:w="1560" w:type="dxa"/>
          <w:trHeight w:val="233"/>
        </w:trPr>
        <w:tc>
          <w:tcPr>
            <w:tcW w:w="8664" w:type="dxa"/>
            <w:gridSpan w:val="10"/>
            <w:tcBorders>
              <w:top w:val="single" w:sz="6" w:space="0" w:color="auto"/>
              <w:left w:val="single" w:sz="12" w:space="0" w:color="auto"/>
              <w:bottom w:val="single" w:sz="12" w:space="0" w:color="auto"/>
              <w:right w:val="nil"/>
            </w:tcBorders>
            <w:hideMark/>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31.12.2013г. составила, руб.</w:t>
            </w:r>
          </w:p>
        </w:tc>
        <w:tc>
          <w:tcPr>
            <w:tcW w:w="1509" w:type="dxa"/>
            <w:gridSpan w:val="2"/>
            <w:tcBorders>
              <w:top w:val="single" w:sz="6" w:space="0" w:color="auto"/>
              <w:left w:val="nil"/>
              <w:bottom w:val="single" w:sz="12" w:space="0" w:color="auto"/>
              <w:right w:val="single" w:sz="12"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171 833</w:t>
            </w:r>
          </w:p>
        </w:tc>
      </w:tr>
      <w:tr w:rsidR="00E73BD5" w:rsidTr="00E73BD5">
        <w:trPr>
          <w:gridAfter w:val="2"/>
          <w:wAfter w:w="1560" w:type="dxa"/>
          <w:trHeight w:val="223"/>
        </w:trPr>
        <w:tc>
          <w:tcPr>
            <w:tcW w:w="10173" w:type="dxa"/>
            <w:gridSpan w:val="12"/>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ИТОГО произведенные расходы на содержание,ремонт общего имущества, услуги консьержей и обслуживание домофона.</w:t>
            </w:r>
          </w:p>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u w:val="single"/>
              </w:rPr>
            </w:pPr>
          </w:p>
        </w:tc>
      </w:tr>
      <w:tr w:rsidR="00E73BD5" w:rsidTr="00E73BD5">
        <w:trPr>
          <w:gridBefore w:val="2"/>
          <w:wBefore w:w="1560" w:type="dxa"/>
          <w:trHeight w:val="223"/>
        </w:trPr>
        <w:tc>
          <w:tcPr>
            <w:tcW w:w="4395" w:type="dxa"/>
            <w:gridSpan w:val="3"/>
            <w:tcBorders>
              <w:top w:val="single" w:sz="12" w:space="0" w:color="auto"/>
              <w:left w:val="single" w:sz="12"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 фактически произведенные расходы в т.ч.</w:t>
            </w:r>
          </w:p>
        </w:tc>
        <w:tc>
          <w:tcPr>
            <w:tcW w:w="1842" w:type="dxa"/>
            <w:gridSpan w:val="3"/>
            <w:tcBorders>
              <w:top w:val="single" w:sz="12" w:space="0" w:color="auto"/>
              <w:left w:val="single" w:sz="6" w:space="0" w:color="auto"/>
              <w:bottom w:val="single" w:sz="6" w:space="0" w:color="auto"/>
              <w:right w:val="single" w:sz="6" w:space="0" w:color="auto"/>
            </w:tcBorders>
            <w:shd w:val="solid" w:color="FFFF00" w:fill="auto"/>
            <w:hideMark/>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2 027 314</w:t>
            </w:r>
          </w:p>
        </w:tc>
        <w:tc>
          <w:tcPr>
            <w:tcW w:w="156" w:type="dxa"/>
            <w:tcBorders>
              <w:top w:val="single" w:sz="12" w:space="0" w:color="auto"/>
              <w:left w:val="single" w:sz="6" w:space="0" w:color="auto"/>
              <w:bottom w:val="single" w:sz="6" w:space="0" w:color="auto"/>
              <w:right w:val="single" w:sz="12" w:space="0" w:color="auto"/>
            </w:tcBorders>
            <w:shd w:val="solid" w:color="FFFF00" w:fill="auto"/>
          </w:tcPr>
          <w:p w:rsidR="00E73BD5" w:rsidRDefault="00E73BD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64" w:type="dxa"/>
            <w:gridSpan w:val="2"/>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c>
          <w:tcPr>
            <w:tcW w:w="1107" w:type="dxa"/>
            <w:gridSpan w:val="2"/>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c>
          <w:tcPr>
            <w:tcW w:w="1509" w:type="dxa"/>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r>
      <w:tr w:rsidR="00E73BD5" w:rsidTr="00E73BD5">
        <w:trPr>
          <w:gridBefore w:val="2"/>
          <w:wBefore w:w="1560" w:type="dxa"/>
          <w:trHeight w:val="223"/>
        </w:trPr>
        <w:tc>
          <w:tcPr>
            <w:tcW w:w="4395" w:type="dxa"/>
            <w:gridSpan w:val="3"/>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Материалы, работы и услуги на содержание и ремонт МКД</w:t>
            </w:r>
          </w:p>
        </w:tc>
        <w:tc>
          <w:tcPr>
            <w:tcW w:w="1842" w:type="dxa"/>
            <w:gridSpan w:val="3"/>
            <w:tcBorders>
              <w:top w:val="single" w:sz="6" w:space="0" w:color="auto"/>
              <w:left w:val="single" w:sz="6" w:space="0" w:color="auto"/>
              <w:bottom w:val="single" w:sz="6" w:space="0" w:color="auto"/>
              <w:right w:val="nil"/>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1 190 589</w:t>
            </w:r>
          </w:p>
        </w:tc>
        <w:tc>
          <w:tcPr>
            <w:tcW w:w="156" w:type="dxa"/>
            <w:tcBorders>
              <w:top w:val="single" w:sz="6" w:space="0" w:color="auto"/>
              <w:left w:val="nil"/>
              <w:bottom w:val="single" w:sz="6" w:space="0" w:color="auto"/>
              <w:right w:val="single" w:sz="12" w:space="0" w:color="auto"/>
            </w:tcBorders>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p>
        </w:tc>
        <w:tc>
          <w:tcPr>
            <w:tcW w:w="1164" w:type="dxa"/>
            <w:gridSpan w:val="2"/>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c>
          <w:tcPr>
            <w:tcW w:w="1107" w:type="dxa"/>
            <w:gridSpan w:val="2"/>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c>
          <w:tcPr>
            <w:tcW w:w="1509" w:type="dxa"/>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r>
      <w:tr w:rsidR="00E73BD5" w:rsidTr="00E73BD5">
        <w:trPr>
          <w:gridBefore w:val="2"/>
          <w:wBefore w:w="1560" w:type="dxa"/>
          <w:trHeight w:val="223"/>
        </w:trPr>
        <w:tc>
          <w:tcPr>
            <w:tcW w:w="4395" w:type="dxa"/>
            <w:gridSpan w:val="3"/>
            <w:tcBorders>
              <w:top w:val="single" w:sz="6" w:space="0" w:color="auto"/>
              <w:left w:val="single" w:sz="12" w:space="0" w:color="auto"/>
              <w:bottom w:val="single" w:sz="6"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содержание консьержей и обслуживание домофонов</w:t>
            </w:r>
          </w:p>
        </w:tc>
        <w:tc>
          <w:tcPr>
            <w:tcW w:w="1842" w:type="dxa"/>
            <w:gridSpan w:val="3"/>
            <w:tcBorders>
              <w:top w:val="single" w:sz="6" w:space="0" w:color="auto"/>
              <w:left w:val="single" w:sz="6" w:space="0" w:color="auto"/>
              <w:bottom w:val="single" w:sz="6"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326 464</w:t>
            </w:r>
          </w:p>
        </w:tc>
        <w:tc>
          <w:tcPr>
            <w:tcW w:w="156" w:type="dxa"/>
            <w:tcBorders>
              <w:top w:val="single" w:sz="6" w:space="0" w:color="auto"/>
              <w:left w:val="single" w:sz="6" w:space="0" w:color="auto"/>
              <w:bottom w:val="single" w:sz="6" w:space="0" w:color="auto"/>
              <w:right w:val="single" w:sz="12" w:space="0" w:color="auto"/>
            </w:tcBorders>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p>
        </w:tc>
        <w:tc>
          <w:tcPr>
            <w:tcW w:w="1164" w:type="dxa"/>
            <w:gridSpan w:val="2"/>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c>
          <w:tcPr>
            <w:tcW w:w="1107" w:type="dxa"/>
            <w:gridSpan w:val="2"/>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c>
          <w:tcPr>
            <w:tcW w:w="1509" w:type="dxa"/>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r>
      <w:tr w:rsidR="00E73BD5" w:rsidTr="00E73BD5">
        <w:trPr>
          <w:gridBefore w:val="2"/>
          <w:wBefore w:w="1560" w:type="dxa"/>
          <w:trHeight w:val="233"/>
        </w:trPr>
        <w:tc>
          <w:tcPr>
            <w:tcW w:w="4395" w:type="dxa"/>
            <w:gridSpan w:val="3"/>
            <w:tcBorders>
              <w:top w:val="single" w:sz="6" w:space="0" w:color="auto"/>
              <w:left w:val="single" w:sz="12" w:space="0" w:color="auto"/>
              <w:bottom w:val="single" w:sz="12" w:space="0" w:color="auto"/>
              <w:right w:val="single" w:sz="6" w:space="0" w:color="auto"/>
            </w:tcBorders>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и соц.отчисления</w:t>
            </w:r>
          </w:p>
        </w:tc>
        <w:tc>
          <w:tcPr>
            <w:tcW w:w="1842" w:type="dxa"/>
            <w:gridSpan w:val="3"/>
            <w:tcBorders>
              <w:top w:val="single" w:sz="6" w:space="0" w:color="auto"/>
              <w:left w:val="single" w:sz="6" w:space="0" w:color="auto"/>
              <w:bottom w:val="single" w:sz="12" w:space="0" w:color="auto"/>
              <w:right w:val="single" w:sz="6" w:space="0" w:color="auto"/>
            </w:tcBorders>
            <w:hideMark/>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510 261</w:t>
            </w:r>
          </w:p>
        </w:tc>
        <w:tc>
          <w:tcPr>
            <w:tcW w:w="156" w:type="dxa"/>
            <w:tcBorders>
              <w:top w:val="single" w:sz="6" w:space="0" w:color="auto"/>
              <w:left w:val="single" w:sz="6" w:space="0" w:color="auto"/>
              <w:bottom w:val="single" w:sz="12" w:space="0" w:color="auto"/>
              <w:right w:val="single" w:sz="12" w:space="0" w:color="auto"/>
            </w:tcBorders>
          </w:tcPr>
          <w:p w:rsidR="00E73BD5" w:rsidRDefault="00E73BD5">
            <w:pPr>
              <w:autoSpaceDE w:val="0"/>
              <w:autoSpaceDN w:val="0"/>
              <w:adjustRightInd w:val="0"/>
              <w:spacing w:after="0" w:line="240" w:lineRule="auto"/>
              <w:jc w:val="center"/>
              <w:rPr>
                <w:rFonts w:ascii="Times New Roman" w:hAnsi="Times New Roman" w:cs="Times New Roman"/>
                <w:color w:val="000000"/>
                <w:sz w:val="24"/>
                <w:szCs w:val="24"/>
              </w:rPr>
            </w:pPr>
          </w:p>
        </w:tc>
        <w:tc>
          <w:tcPr>
            <w:tcW w:w="1164" w:type="dxa"/>
            <w:gridSpan w:val="2"/>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c>
          <w:tcPr>
            <w:tcW w:w="1107" w:type="dxa"/>
            <w:gridSpan w:val="2"/>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c>
          <w:tcPr>
            <w:tcW w:w="1509" w:type="dxa"/>
          </w:tcPr>
          <w:p w:rsidR="00E73BD5" w:rsidRDefault="00E73BD5">
            <w:pPr>
              <w:autoSpaceDE w:val="0"/>
              <w:autoSpaceDN w:val="0"/>
              <w:adjustRightInd w:val="0"/>
              <w:spacing w:after="0" w:line="240" w:lineRule="auto"/>
              <w:jc w:val="right"/>
              <w:rPr>
                <w:rFonts w:ascii="Times New Roman" w:hAnsi="Times New Roman" w:cs="Times New Roman"/>
                <w:color w:val="000000"/>
                <w:sz w:val="24"/>
                <w:szCs w:val="24"/>
              </w:rPr>
            </w:pPr>
          </w:p>
        </w:tc>
      </w:tr>
      <w:tr w:rsidR="00E73BD5" w:rsidTr="00E73BD5">
        <w:trPr>
          <w:gridAfter w:val="2"/>
          <w:wAfter w:w="1560" w:type="dxa"/>
          <w:trHeight w:val="456"/>
        </w:trPr>
        <w:tc>
          <w:tcPr>
            <w:tcW w:w="10173" w:type="dxa"/>
            <w:gridSpan w:val="12"/>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p>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фактические затраты, произведенные ЗАО "ПАТРИОТ-Сервис" по содержанию и техническому обслуживанию МКД по ул. Еременко, 93, превышают произведенные начисления на 1,99 руб. с м2 оплачиваемой площади помещений МКД.</w:t>
            </w:r>
          </w:p>
        </w:tc>
      </w:tr>
      <w:tr w:rsidR="00E73BD5" w:rsidTr="00E73BD5">
        <w:trPr>
          <w:gridAfter w:val="2"/>
          <w:wAfter w:w="1560" w:type="dxa"/>
          <w:trHeight w:val="924"/>
        </w:trPr>
        <w:tc>
          <w:tcPr>
            <w:tcW w:w="10173" w:type="dxa"/>
            <w:gridSpan w:val="12"/>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2013 г. дополнительно была получена чистая прибыль от: 1. Рекламы на фасаде здания в размере 180 378 руб. 2. Рекламы в лифтах - 9 763 руб. 3. Размещение КТВ и Интернет-связи - 16 272 руб., которая была направлена на уменьшение тарифа за услуги консьержей, исключение тарифа за обслуживание домофона, компенсацию потерь от предоставления жилищных услуг и на благоустройство придомовой территории.</w:t>
            </w:r>
          </w:p>
        </w:tc>
      </w:tr>
      <w:tr w:rsidR="00E73BD5" w:rsidTr="00E73BD5">
        <w:trPr>
          <w:gridAfter w:val="2"/>
          <w:wAfter w:w="1560" w:type="dxa"/>
          <w:trHeight w:val="530"/>
        </w:trPr>
        <w:tc>
          <w:tcPr>
            <w:tcW w:w="10173" w:type="dxa"/>
            <w:gridSpan w:val="12"/>
            <w:hideMark/>
          </w:tcPr>
          <w:p w:rsidR="00E73BD5" w:rsidRDefault="00E73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E73BD5" w:rsidRDefault="00E73BD5" w:rsidP="00E73BD5">
      <w:pPr>
        <w:suppressAutoHyphens/>
        <w:spacing w:after="0" w:line="240" w:lineRule="auto"/>
        <w:jc w:val="center"/>
        <w:rPr>
          <w:rFonts w:ascii="Times New Roman" w:eastAsia="Calibri" w:hAnsi="Times New Roman" w:cs="Times New Roman"/>
          <w:b/>
          <w:sz w:val="24"/>
          <w:szCs w:val="24"/>
          <w:lang w:eastAsia="zh-CN"/>
        </w:rPr>
      </w:pPr>
    </w:p>
    <w:p w:rsidR="00E73BD5" w:rsidRDefault="00E73BD5" w:rsidP="00E73BD5">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 Организация работы по техническому обслуживанию</w:t>
      </w:r>
    </w:p>
    <w:p w:rsidR="00E73BD5" w:rsidRDefault="00E73BD5" w:rsidP="00E73BD5">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и содержанию инженерного оборудования и систем.</w:t>
      </w:r>
    </w:p>
    <w:p w:rsidR="00E73BD5" w:rsidRDefault="00E73BD5" w:rsidP="00E73BD5">
      <w:pPr>
        <w:pStyle w:val="a9"/>
        <w:rPr>
          <w:rFonts w:ascii="Times New Roman" w:hAnsi="Times New Roman" w:cs="Times New Roman"/>
          <w:sz w:val="24"/>
          <w:szCs w:val="24"/>
        </w:rPr>
      </w:pPr>
    </w:p>
    <w:p w:rsidR="00E73BD5" w:rsidRDefault="00E73BD5" w:rsidP="00E73BD5">
      <w:pPr>
        <w:suppressAutoHyphens/>
        <w:spacing w:after="0" w:line="240" w:lineRule="auto"/>
        <w:ind w:firstLine="708"/>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Работа по техническому обслуживанию и содержанию инженерного оборудования и систем организована в соответствии с Правилами эксплуатации многоквартирных домов и других нормативных документов</w:t>
      </w:r>
    </w:p>
    <w:tbl>
      <w:tblPr>
        <w:tblW w:w="10245" w:type="dxa"/>
        <w:tblInd w:w="-87" w:type="dxa"/>
        <w:tblLayout w:type="fixed"/>
        <w:tblCellMar>
          <w:top w:w="55" w:type="dxa"/>
          <w:left w:w="55" w:type="dxa"/>
          <w:bottom w:w="55" w:type="dxa"/>
          <w:right w:w="55" w:type="dxa"/>
        </w:tblCellMar>
        <w:tblLook w:val="04A0" w:firstRow="1" w:lastRow="0" w:firstColumn="1" w:lastColumn="0" w:noHBand="0" w:noVBand="1"/>
      </w:tblPr>
      <w:tblGrid>
        <w:gridCol w:w="569"/>
        <w:gridCol w:w="4391"/>
        <w:gridCol w:w="1275"/>
        <w:gridCol w:w="1133"/>
        <w:gridCol w:w="1464"/>
        <w:gridCol w:w="1413"/>
      </w:tblGrid>
      <w:tr w:rsidR="00E73BD5" w:rsidTr="00E73BD5">
        <w:tc>
          <w:tcPr>
            <w:tcW w:w="569" w:type="dxa"/>
            <w:tcBorders>
              <w:top w:val="single" w:sz="2" w:space="0" w:color="000000"/>
              <w:left w:val="single" w:sz="2" w:space="0" w:color="000000"/>
              <w:bottom w:val="single" w:sz="2" w:space="0" w:color="000000"/>
              <w:right w:val="nil"/>
            </w:tcBorders>
            <w:hideMark/>
          </w:tcPr>
          <w:p w:rsidR="00E73BD5" w:rsidRDefault="00E73BD5">
            <w:pPr>
              <w:pStyle w:val="ac"/>
              <w:snapToGrid w:val="0"/>
              <w:spacing w:line="276" w:lineRule="auto"/>
              <w:jc w:val="center"/>
            </w:pPr>
            <w:r>
              <w:t>/п</w:t>
            </w:r>
          </w:p>
        </w:tc>
        <w:tc>
          <w:tcPr>
            <w:tcW w:w="4391" w:type="dxa"/>
            <w:tcBorders>
              <w:top w:val="single" w:sz="2" w:space="0" w:color="000000"/>
              <w:left w:val="single" w:sz="2" w:space="0" w:color="000000"/>
              <w:bottom w:val="single" w:sz="2" w:space="0" w:color="000000"/>
              <w:right w:val="nil"/>
            </w:tcBorders>
            <w:hideMark/>
          </w:tcPr>
          <w:p w:rsidR="00E73BD5" w:rsidRDefault="00E73BD5">
            <w:pPr>
              <w:pStyle w:val="ac"/>
              <w:snapToGrid w:val="0"/>
              <w:spacing w:line="276" w:lineRule="auto"/>
              <w:jc w:val="center"/>
            </w:pPr>
            <w:r>
              <w:t>Наименование работ</w:t>
            </w:r>
          </w:p>
        </w:tc>
        <w:tc>
          <w:tcPr>
            <w:tcW w:w="1275" w:type="dxa"/>
            <w:tcBorders>
              <w:top w:val="single" w:sz="2" w:space="0" w:color="000000"/>
              <w:left w:val="single" w:sz="2" w:space="0" w:color="000000"/>
              <w:bottom w:val="single" w:sz="2" w:space="0" w:color="000000"/>
              <w:right w:val="nil"/>
            </w:tcBorders>
            <w:hideMark/>
          </w:tcPr>
          <w:p w:rsidR="00E73BD5" w:rsidRDefault="00E73BD5">
            <w:pPr>
              <w:pStyle w:val="ac"/>
              <w:snapToGrid w:val="0"/>
              <w:spacing w:line="276" w:lineRule="auto"/>
              <w:jc w:val="center"/>
            </w:pPr>
            <w:r>
              <w:t>Ед.изм.</w:t>
            </w:r>
          </w:p>
        </w:tc>
        <w:tc>
          <w:tcPr>
            <w:tcW w:w="1133" w:type="dxa"/>
            <w:tcBorders>
              <w:top w:val="single" w:sz="2" w:space="0" w:color="000000"/>
              <w:left w:val="single" w:sz="2" w:space="0" w:color="000000"/>
              <w:bottom w:val="single" w:sz="2" w:space="0" w:color="000000"/>
              <w:right w:val="nil"/>
            </w:tcBorders>
            <w:hideMark/>
          </w:tcPr>
          <w:p w:rsidR="00E73BD5" w:rsidRDefault="00E73BD5">
            <w:pPr>
              <w:pStyle w:val="ac"/>
              <w:snapToGrid w:val="0"/>
              <w:spacing w:line="276" w:lineRule="auto"/>
              <w:jc w:val="center"/>
            </w:pPr>
            <w:r>
              <w:t>Кол-во</w:t>
            </w:r>
          </w:p>
        </w:tc>
        <w:tc>
          <w:tcPr>
            <w:tcW w:w="1464" w:type="dxa"/>
            <w:tcBorders>
              <w:top w:val="single" w:sz="2" w:space="0" w:color="000000"/>
              <w:left w:val="single" w:sz="2" w:space="0" w:color="000000"/>
              <w:bottom w:val="single" w:sz="2" w:space="0" w:color="000000"/>
              <w:right w:val="nil"/>
            </w:tcBorders>
            <w:hideMark/>
          </w:tcPr>
          <w:p w:rsidR="00E73BD5" w:rsidRDefault="00E73BD5">
            <w:pPr>
              <w:pStyle w:val="ac"/>
              <w:snapToGrid w:val="0"/>
              <w:spacing w:line="276" w:lineRule="auto"/>
              <w:jc w:val="center"/>
              <w:rPr>
                <w:lang w:val="ru-RU"/>
              </w:rPr>
            </w:pPr>
            <w:r>
              <w:rPr>
                <w:lang w:val="ru-RU"/>
              </w:rPr>
              <w:t>Дата выполнения</w:t>
            </w:r>
          </w:p>
        </w:tc>
        <w:tc>
          <w:tcPr>
            <w:tcW w:w="1413" w:type="dxa"/>
            <w:tcBorders>
              <w:top w:val="single" w:sz="2" w:space="0" w:color="000000"/>
              <w:left w:val="single" w:sz="2" w:space="0" w:color="000000"/>
              <w:bottom w:val="single" w:sz="2" w:space="0" w:color="000000"/>
              <w:right w:val="single" w:sz="2" w:space="0" w:color="000000"/>
            </w:tcBorders>
          </w:tcPr>
          <w:p w:rsidR="00E73BD5" w:rsidRDefault="00E73BD5">
            <w:pPr>
              <w:pStyle w:val="ac"/>
              <w:snapToGrid w:val="0"/>
              <w:spacing w:line="276" w:lineRule="auto"/>
              <w:jc w:val="center"/>
              <w:rPr>
                <w:lang w:val="ru-RU"/>
              </w:rPr>
            </w:pPr>
            <w:r>
              <w:rPr>
                <w:lang w:val="ru-RU"/>
              </w:rPr>
              <w:t>Примечание</w:t>
            </w:r>
          </w:p>
          <w:p w:rsidR="00E73BD5" w:rsidRDefault="00E73BD5">
            <w:pPr>
              <w:pStyle w:val="ac"/>
              <w:spacing w:line="276" w:lineRule="auto"/>
              <w:jc w:val="center"/>
            </w:pPr>
          </w:p>
        </w:tc>
      </w:tr>
      <w:tr w:rsidR="00E73BD5" w:rsidTr="00E73BD5">
        <w:tc>
          <w:tcPr>
            <w:tcW w:w="569" w:type="dxa"/>
            <w:tcBorders>
              <w:top w:val="nil"/>
              <w:left w:val="single" w:sz="2" w:space="0" w:color="000000"/>
              <w:bottom w:val="single" w:sz="2" w:space="0" w:color="000000"/>
              <w:right w:val="nil"/>
            </w:tcBorders>
          </w:tcPr>
          <w:p w:rsidR="00E73BD5" w:rsidRDefault="00E73BD5">
            <w:pPr>
              <w:pStyle w:val="ac"/>
              <w:snapToGrid w:val="0"/>
              <w:spacing w:line="276" w:lineRule="auto"/>
              <w:jc w:val="center"/>
              <w:rPr>
                <w:lang w:val="ru-RU"/>
              </w:rPr>
            </w:pP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jc w:val="center"/>
              <w:rPr>
                <w:b/>
                <w:bCs/>
                <w:lang w:val="ru-RU"/>
              </w:rPr>
            </w:pPr>
            <w:r>
              <w:rPr>
                <w:b/>
                <w:bCs/>
                <w:lang w:val="ru-RU"/>
              </w:rPr>
              <w:t>Отопление</w:t>
            </w:r>
          </w:p>
        </w:tc>
        <w:tc>
          <w:tcPr>
            <w:tcW w:w="1275" w:type="dxa"/>
            <w:tcBorders>
              <w:top w:val="nil"/>
              <w:left w:val="single" w:sz="2" w:space="0" w:color="000000"/>
              <w:bottom w:val="single" w:sz="2" w:space="0" w:color="000000"/>
              <w:right w:val="nil"/>
            </w:tcBorders>
          </w:tcPr>
          <w:p w:rsidR="00E73BD5" w:rsidRDefault="00E73BD5">
            <w:pPr>
              <w:pStyle w:val="ac"/>
              <w:snapToGrid w:val="0"/>
              <w:spacing w:line="276" w:lineRule="auto"/>
              <w:jc w:val="center"/>
            </w:pPr>
          </w:p>
        </w:tc>
        <w:tc>
          <w:tcPr>
            <w:tcW w:w="1133" w:type="dxa"/>
            <w:tcBorders>
              <w:top w:val="nil"/>
              <w:left w:val="single" w:sz="2" w:space="0" w:color="000000"/>
              <w:bottom w:val="single" w:sz="2" w:space="0" w:color="000000"/>
              <w:right w:val="nil"/>
            </w:tcBorders>
          </w:tcPr>
          <w:p w:rsidR="00E73BD5" w:rsidRDefault="00E73BD5">
            <w:pPr>
              <w:pStyle w:val="ac"/>
              <w:snapToGrid w:val="0"/>
              <w:spacing w:line="276" w:lineRule="auto"/>
              <w:jc w:val="center"/>
            </w:pPr>
          </w:p>
        </w:tc>
        <w:tc>
          <w:tcPr>
            <w:tcW w:w="1464" w:type="dxa"/>
            <w:tcBorders>
              <w:top w:val="nil"/>
              <w:left w:val="single" w:sz="2" w:space="0" w:color="000000"/>
              <w:bottom w:val="single" w:sz="2" w:space="0" w:color="000000"/>
              <w:right w:val="nil"/>
            </w:tcBorders>
          </w:tcPr>
          <w:p w:rsidR="00E73BD5" w:rsidRDefault="00E73BD5">
            <w:pPr>
              <w:pStyle w:val="ac"/>
              <w:snapToGrid w:val="0"/>
              <w:spacing w:line="276" w:lineRule="auto"/>
              <w:jc w:val="center"/>
            </w:pP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jc w:val="center"/>
            </w:pPr>
          </w:p>
          <w:p w:rsidR="00E73BD5" w:rsidRDefault="00E73BD5">
            <w:pPr>
              <w:pStyle w:val="ac"/>
              <w:spacing w:line="276" w:lineRule="auto"/>
              <w:jc w:val="cente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pPr>
            <w:r>
              <w:t>1</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Замена отдельных участков трубопровода системы отопления</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п/м</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4</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апрель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pPr>
            <w:r>
              <w:rPr>
                <w:lang w:val="ru-RU"/>
              </w:rPr>
              <w:t>2</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Ревизия дренажных насосов ИТП, ВНС</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6</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май</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rPr>
                <w:lang w:val="ru-RU"/>
              </w:rPr>
            </w:pPr>
            <w:r>
              <w:rPr>
                <w:lang w:val="ru-RU"/>
              </w:rPr>
              <w:t>3</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Промывка теплообменников системы отопления</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rPr>
                <w:lang w:val="ru-RU"/>
              </w:rP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pPr>
            <w:r>
              <w:rPr>
                <w:lang w:val="ru-RU"/>
              </w:rPr>
              <w:t>4</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июнь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rPr>
                <w:lang w:val="ru-RU"/>
              </w:rPr>
            </w:pPr>
            <w:r>
              <w:rPr>
                <w:lang w:val="ru-RU"/>
              </w:rPr>
              <w:t>4</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pPr>
            <w:r>
              <w:rPr>
                <w:lang w:val="ru-RU"/>
              </w:rPr>
              <w:t>Промывка</w:t>
            </w:r>
            <w:r>
              <w:t xml:space="preserve"> трубопроводов</w:t>
            </w:r>
            <w:r>
              <w:rPr>
                <w:lang w:val="ru-RU"/>
              </w:rPr>
              <w:t xml:space="preserve"> и тепловых рамок и отстойников системы отопления</w:t>
            </w:r>
            <w:r>
              <w:t xml:space="preserve"> </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п/км</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0,17</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июнь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rPr>
                <w:lang w:val="ru-RU"/>
              </w:rPr>
            </w:pPr>
            <w:r>
              <w:rPr>
                <w:lang w:val="ru-RU"/>
              </w:rPr>
              <w:t>5</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t xml:space="preserve">Ревизия </w:t>
            </w:r>
            <w:r>
              <w:rPr>
                <w:lang w:val="ru-RU"/>
              </w:rPr>
              <w:t xml:space="preserve"> </w:t>
            </w:r>
            <w:r>
              <w:t xml:space="preserve">запорной арматуры </w:t>
            </w:r>
            <w:r>
              <w:rPr>
                <w:lang w:val="ru-RU"/>
              </w:rPr>
              <w:t>в тепловых рамках и ИТП</w:t>
            </w:r>
          </w:p>
        </w:tc>
        <w:tc>
          <w:tcPr>
            <w:tcW w:w="1275" w:type="dxa"/>
            <w:tcBorders>
              <w:top w:val="nil"/>
              <w:left w:val="single" w:sz="2" w:space="0" w:color="000000"/>
              <w:bottom w:val="single" w:sz="2" w:space="0" w:color="000000"/>
              <w:right w:val="nil"/>
            </w:tcBorders>
          </w:tcPr>
          <w:p w:rsidR="00E73BD5" w:rsidRDefault="00E73BD5">
            <w:pPr>
              <w:pStyle w:val="ac"/>
              <w:spacing w:line="276" w:lineRule="auto"/>
              <w:rPr>
                <w:lang w:val="ru-RU"/>
              </w:rPr>
            </w:pPr>
          </w:p>
          <w:p w:rsidR="00E73BD5" w:rsidRDefault="00E73BD5">
            <w:pPr>
              <w:pStyle w:val="ac"/>
              <w:spacing w:line="276" w:lineRule="auto"/>
            </w:pPr>
            <w: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12</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май</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pPr>
            <w:r>
              <w:rPr>
                <w:lang w:val="ru-RU"/>
              </w:rPr>
              <w:t>6</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Опресовка запорной арматуры системы отопления и водоснабжения</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rPr>
                <w:lang w:val="ru-RU"/>
              </w:rPr>
              <w:t>шт</w:t>
            </w:r>
            <w:r>
              <w:t>.</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12</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июнь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rPr>
                <w:lang w:val="ru-RU"/>
              </w:rPr>
            </w:pPr>
            <w:r>
              <w:rPr>
                <w:lang w:val="ru-RU"/>
              </w:rPr>
              <w:t>7</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t>Гидравлические</w:t>
            </w:r>
            <w:r>
              <w:rPr>
                <w:lang w:val="ru-RU"/>
              </w:rPr>
              <w:t xml:space="preserve"> </w:t>
            </w:r>
            <w:r>
              <w:t xml:space="preserve"> испыпание трубопроводов</w:t>
            </w:r>
            <w:r>
              <w:rPr>
                <w:lang w:val="ru-RU"/>
              </w:rPr>
              <w:t xml:space="preserve"> </w:t>
            </w:r>
            <w:r>
              <w:t xml:space="preserve"> системы</w:t>
            </w:r>
            <w:r>
              <w:rPr>
                <w:lang w:val="ru-RU"/>
              </w:rPr>
              <w:t xml:space="preserve"> </w:t>
            </w:r>
            <w:r>
              <w:t xml:space="preserve"> отоплени</w:t>
            </w:r>
            <w:r>
              <w:rPr>
                <w:lang w:val="ru-RU"/>
              </w:rPr>
              <w:t>я для сдачи инспектору тепловых сетей</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п./км.</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2,4</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июль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rPr>
                <w:lang w:val="ru-RU"/>
              </w:rPr>
            </w:pPr>
            <w:r>
              <w:rPr>
                <w:lang w:val="ru-RU"/>
              </w:rPr>
              <w:t>8</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Проверка приборов учёта тепла</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8</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август</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pPr>
            <w:r>
              <w:t>9</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pPr>
            <w:r>
              <w:rPr>
                <w:lang w:val="ru-RU"/>
              </w:rPr>
              <w:t>Профилактическое обслуживание</w:t>
            </w:r>
            <w:r>
              <w:t xml:space="preserve"> системы отопления,проверка на прогрев отопительных приборов</w:t>
            </w:r>
          </w:p>
        </w:tc>
        <w:tc>
          <w:tcPr>
            <w:tcW w:w="1275"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p>
        </w:tc>
        <w:tc>
          <w:tcPr>
            <w:tcW w:w="1133" w:type="dxa"/>
            <w:tcBorders>
              <w:top w:val="nil"/>
              <w:left w:val="single" w:sz="2" w:space="0" w:color="000000"/>
              <w:bottom w:val="single" w:sz="2" w:space="0" w:color="000000"/>
              <w:right w:val="nil"/>
            </w:tcBorders>
            <w:vAlign w:val="bottom"/>
          </w:tcPr>
          <w:p w:rsidR="00E73BD5" w:rsidRDefault="00E73BD5">
            <w:pPr>
              <w:pStyle w:val="ac"/>
              <w:snapToGrid w:val="0"/>
              <w:spacing w:line="276" w:lineRule="auto"/>
              <w:jc w:val="right"/>
              <w:rPr>
                <w:lang w:val="ru-RU"/>
              </w:rPr>
            </w:pP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октябрь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pPr>
            <w:r>
              <w:t>10</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pPr>
            <w:r>
              <w:rPr>
                <w:lang w:val="ru-RU"/>
              </w:rPr>
              <w:t>Пр</w:t>
            </w:r>
            <w:r>
              <w:t xml:space="preserve">оверка </w:t>
            </w:r>
            <w:r>
              <w:rPr>
                <w:lang w:val="ru-RU"/>
              </w:rPr>
              <w:t>т</w:t>
            </w:r>
            <w:r>
              <w:t>ехническо</w:t>
            </w:r>
            <w:r>
              <w:rPr>
                <w:lang w:val="ru-RU"/>
              </w:rPr>
              <w:t>го</w:t>
            </w:r>
            <w:r>
              <w:t xml:space="preserve">  </w:t>
            </w:r>
            <w:r>
              <w:rPr>
                <w:lang w:val="ru-RU"/>
              </w:rPr>
              <w:t>состояния</w:t>
            </w:r>
            <w:r>
              <w:t xml:space="preserve"> общедомов</w:t>
            </w:r>
            <w:r>
              <w:rPr>
                <w:lang w:val="ru-RU"/>
              </w:rPr>
              <w:t>ого</w:t>
            </w:r>
            <w:r>
              <w:t xml:space="preserve"> </w:t>
            </w:r>
            <w:r>
              <w:rPr>
                <w:lang w:val="ru-RU"/>
              </w:rPr>
              <w:t>оборудования системы отопления и ГВС.</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шт</w:t>
            </w:r>
          </w:p>
        </w:tc>
        <w:tc>
          <w:tcPr>
            <w:tcW w:w="1133" w:type="dxa"/>
            <w:tcBorders>
              <w:top w:val="nil"/>
              <w:left w:val="single" w:sz="2" w:space="0" w:color="000000"/>
              <w:bottom w:val="single" w:sz="2" w:space="0" w:color="000000"/>
              <w:right w:val="nil"/>
            </w:tcBorders>
            <w:vAlign w:val="bottom"/>
          </w:tcPr>
          <w:p w:rsidR="00E73BD5" w:rsidRDefault="00E73BD5">
            <w:pPr>
              <w:pStyle w:val="ac"/>
              <w:snapToGrid w:val="0"/>
              <w:spacing w:line="276" w:lineRule="auto"/>
              <w:jc w:val="right"/>
            </w:pP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октябрь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pPr>
            <w:r>
              <w:t>11</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pPr>
            <w:r>
              <w:t>Снятия и обработка показаний УУТЭ ,проведения анализа</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узел</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pPr>
            <w:r>
              <w:t>1</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ежедневно</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pPr>
            <w:r>
              <w:t>12</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pPr>
            <w:r>
              <w:t>Сдача отчётности по УУТЭ в ресуросснабжающую организацию</w:t>
            </w:r>
          </w:p>
        </w:tc>
        <w:tc>
          <w:tcPr>
            <w:tcW w:w="1275"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pPr>
            <w:r>
              <w:t>1</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ежемесячно</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rPr>
                <w:lang w:val="ru-RU"/>
              </w:rPr>
            </w:pPr>
            <w:r>
              <w:t>1</w:t>
            </w:r>
            <w:r>
              <w:rPr>
                <w:lang w:val="ru-RU"/>
              </w:rPr>
              <w:t>3</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pPr>
            <w:r>
              <w:t>Допуск УУТЭ в коммерческую эксплуатацию</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pPr>
            <w:r>
              <w:t>3</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Октябрь,апрель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rPr>
                <w:lang w:val="ru-RU"/>
              </w:rPr>
            </w:pPr>
            <w:r>
              <w:rPr>
                <w:lang w:val="ru-RU"/>
              </w:rPr>
              <w:lastRenderedPageBreak/>
              <w:t>14</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Замена кранов «Маевского» на автосбросники с кранами</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6</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сентябрь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pPr>
            <w:r>
              <w:t>15</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Проверка и замена манометров</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7</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июль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pPr>
            <w:r>
              <w:t>16</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Ремонт регулировочной задвижки</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2</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Июнь, сентябрь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center"/>
              <w:rPr>
                <w:lang w:val="ru-RU"/>
              </w:rPr>
            </w:pPr>
            <w:r>
              <w:rPr>
                <w:lang w:val="ru-RU"/>
              </w:rPr>
              <w:t>17</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Утепление технического этажа перекрытия и вентиляции</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Кв. м</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80</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ноябрь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b/>
                <w:bCs/>
              </w:rPr>
            </w:pPr>
            <w:r>
              <w:rPr>
                <w:b/>
                <w:bCs/>
              </w:rPr>
              <w:t>Система ГВС и ХВС ,канализации</w:t>
            </w:r>
          </w:p>
        </w:tc>
        <w:tc>
          <w:tcPr>
            <w:tcW w:w="1275"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p>
        </w:tc>
        <w:tc>
          <w:tcPr>
            <w:tcW w:w="1133"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p>
        </w:tc>
        <w:tc>
          <w:tcPr>
            <w:tcW w:w="1464"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pPr>
            <w:r>
              <w:t>1</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pPr>
            <w:r>
              <w:rPr>
                <w:lang w:val="ru-RU"/>
              </w:rPr>
              <w:t>Ревизия</w:t>
            </w:r>
            <w:r>
              <w:t xml:space="preserve"> водопроводных кранов без снятия  с места по техподполью</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pPr>
            <w:r>
              <w:t>6</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май</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2</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pPr>
            <w:r>
              <w:t>Устранение засоров канализационных выпусков</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4</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ежемесячно</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3</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Очистка и промывка фильтров холодного водоснабжения</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м.п.</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4</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ежеквартально</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4</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Регулировка програмного обеспечения горячего водоснабжения.</w:t>
            </w:r>
          </w:p>
        </w:tc>
        <w:tc>
          <w:tcPr>
            <w:tcW w:w="1275"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p>
        </w:tc>
        <w:tc>
          <w:tcPr>
            <w:tcW w:w="1133" w:type="dxa"/>
            <w:tcBorders>
              <w:top w:val="nil"/>
              <w:left w:val="single" w:sz="2" w:space="0" w:color="000000"/>
              <w:bottom w:val="single" w:sz="2" w:space="0" w:color="000000"/>
              <w:right w:val="nil"/>
            </w:tcBorders>
            <w:vAlign w:val="bottom"/>
          </w:tcPr>
          <w:p w:rsidR="00E73BD5" w:rsidRDefault="00E73BD5">
            <w:pPr>
              <w:pStyle w:val="ac"/>
              <w:snapToGrid w:val="0"/>
              <w:spacing w:line="276" w:lineRule="auto"/>
              <w:jc w:val="right"/>
              <w:rPr>
                <w:lang w:val="ru-RU"/>
              </w:rPr>
            </w:pPr>
            <w:r>
              <w:rPr>
                <w:lang w:val="ru-RU"/>
              </w:rPr>
              <w:t>1</w:t>
            </w:r>
          </w:p>
          <w:p w:rsidR="00E73BD5" w:rsidRDefault="00E73BD5">
            <w:pPr>
              <w:pStyle w:val="ac"/>
              <w:snapToGrid w:val="0"/>
              <w:spacing w:line="276" w:lineRule="auto"/>
              <w:jc w:val="center"/>
              <w:rPr>
                <w:lang w:val="ru-RU"/>
              </w:rPr>
            </w:pP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Май сентябрь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5</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 xml:space="preserve">Ремонт регулировочной задвижки системы ГВС </w:t>
            </w:r>
          </w:p>
        </w:tc>
        <w:tc>
          <w:tcPr>
            <w:tcW w:w="1275"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1</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июнь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6</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Техническое обслуживание и проверка общедомовых приборов учёта ХВС и колодца где они установлены</w:t>
            </w:r>
          </w:p>
        </w:tc>
        <w:tc>
          <w:tcPr>
            <w:tcW w:w="1275"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2</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ежеквартально</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7</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Замена участка трубопровода ГВС</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п/м</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2</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июнь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 xml:space="preserve">8 </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Промывка теплообменников ГВС</w:t>
            </w:r>
          </w:p>
        </w:tc>
        <w:tc>
          <w:tcPr>
            <w:tcW w:w="1275"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4</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июль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9</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Замена канализационной трубы в подвале Д-100 мм.</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м/п</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4</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июль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10</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Замена автосбросников на ГВС с кранами</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15</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сентябрь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11</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 xml:space="preserve">Уборка техподполья </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кв.м</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483</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ежемесячно</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b/>
                <w:bCs/>
              </w:rPr>
            </w:pPr>
            <w:r>
              <w:rPr>
                <w:b/>
                <w:bCs/>
              </w:rPr>
              <w:t>ЭЛЕКТРОСНАБЖЕНИЕ</w:t>
            </w:r>
          </w:p>
        </w:tc>
        <w:tc>
          <w:tcPr>
            <w:tcW w:w="1275" w:type="dxa"/>
            <w:tcBorders>
              <w:top w:val="nil"/>
              <w:left w:val="single" w:sz="2" w:space="0" w:color="000000"/>
              <w:bottom w:val="single" w:sz="2" w:space="0" w:color="000000"/>
              <w:right w:val="nil"/>
            </w:tcBorders>
          </w:tcPr>
          <w:p w:rsidR="00E73BD5" w:rsidRDefault="00E73BD5">
            <w:pPr>
              <w:pStyle w:val="ac"/>
              <w:snapToGrid w:val="0"/>
              <w:spacing w:line="276" w:lineRule="auto"/>
            </w:pPr>
          </w:p>
        </w:tc>
        <w:tc>
          <w:tcPr>
            <w:tcW w:w="1133" w:type="dxa"/>
            <w:tcBorders>
              <w:top w:val="nil"/>
              <w:left w:val="single" w:sz="2" w:space="0" w:color="000000"/>
              <w:bottom w:val="single" w:sz="2" w:space="0" w:color="000000"/>
              <w:right w:val="nil"/>
            </w:tcBorders>
          </w:tcPr>
          <w:p w:rsidR="00E73BD5" w:rsidRDefault="00E73BD5">
            <w:pPr>
              <w:pStyle w:val="ac"/>
              <w:snapToGrid w:val="0"/>
              <w:spacing w:line="276" w:lineRule="auto"/>
            </w:pPr>
          </w:p>
        </w:tc>
        <w:tc>
          <w:tcPr>
            <w:tcW w:w="1464" w:type="dxa"/>
            <w:tcBorders>
              <w:top w:val="nil"/>
              <w:left w:val="single" w:sz="2" w:space="0" w:color="000000"/>
              <w:bottom w:val="single" w:sz="2" w:space="0" w:color="000000"/>
              <w:right w:val="nil"/>
            </w:tcBorders>
          </w:tcPr>
          <w:p w:rsidR="00E73BD5" w:rsidRDefault="00E73BD5">
            <w:pPr>
              <w:pStyle w:val="ac"/>
              <w:snapToGrid w:val="0"/>
              <w:spacing w:line="276" w:lineRule="auto"/>
            </w:pP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pPr>
            <w:r>
              <w:t>1</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Ревизия и профосмотры</w:t>
            </w:r>
          </w:p>
        </w:tc>
        <w:tc>
          <w:tcPr>
            <w:tcW w:w="1275" w:type="dxa"/>
            <w:tcBorders>
              <w:top w:val="nil"/>
              <w:left w:val="single" w:sz="2" w:space="0" w:color="000000"/>
              <w:bottom w:val="single" w:sz="2" w:space="0" w:color="000000"/>
              <w:right w:val="nil"/>
            </w:tcBorders>
          </w:tcPr>
          <w:p w:rsidR="00E73BD5" w:rsidRDefault="00E73BD5">
            <w:pPr>
              <w:pStyle w:val="ac"/>
              <w:snapToGrid w:val="0"/>
              <w:spacing w:line="276" w:lineRule="auto"/>
            </w:pPr>
          </w:p>
        </w:tc>
        <w:tc>
          <w:tcPr>
            <w:tcW w:w="1133" w:type="dxa"/>
            <w:tcBorders>
              <w:top w:val="nil"/>
              <w:left w:val="single" w:sz="2" w:space="0" w:color="000000"/>
              <w:bottom w:val="single" w:sz="2" w:space="0" w:color="000000"/>
              <w:right w:val="nil"/>
            </w:tcBorders>
            <w:vAlign w:val="bottom"/>
          </w:tcPr>
          <w:p w:rsidR="00E73BD5" w:rsidRDefault="00E73BD5">
            <w:pPr>
              <w:pStyle w:val="ac"/>
              <w:snapToGrid w:val="0"/>
              <w:spacing w:line="276" w:lineRule="auto"/>
              <w:jc w:val="right"/>
              <w:rPr>
                <w:lang w:val="ru-RU"/>
              </w:rPr>
            </w:pP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еженедельно</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pPr>
            <w:r>
              <w:t>2</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pPr>
            <w:r>
              <w:t xml:space="preserve">Замена вышедших из строя электроустановочных изделей </w:t>
            </w:r>
            <w:r>
              <w:rPr>
                <w:lang w:val="ru-RU"/>
              </w:rPr>
              <w:t xml:space="preserve"> в местах общего пользования </w:t>
            </w:r>
            <w:r>
              <w:t>(выключателей ,эл.патронов)</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2</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В течении года</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3</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Проверка электрооборудования в технических этажах для обеспечения обслуживания инженерных сетей</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4</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ежеквартально</w:t>
            </w:r>
          </w:p>
        </w:tc>
        <w:tc>
          <w:tcPr>
            <w:tcW w:w="1413" w:type="dxa"/>
            <w:tcBorders>
              <w:top w:val="nil"/>
              <w:left w:val="single" w:sz="2" w:space="0" w:color="000000"/>
              <w:bottom w:val="single" w:sz="2" w:space="0" w:color="000000"/>
              <w:right w:val="single" w:sz="2" w:space="0" w:color="000000"/>
            </w:tcBorders>
            <w:hideMark/>
          </w:tcPr>
          <w:p w:rsidR="00E73BD5" w:rsidRDefault="00E73BD5">
            <w:pPr>
              <w:pStyle w:val="ac"/>
              <w:snapToGrid w:val="0"/>
              <w:spacing w:line="276" w:lineRule="auto"/>
              <w:rPr>
                <w:lang w:val="ru-RU"/>
              </w:rPr>
            </w:pPr>
            <w:r>
              <w:rPr>
                <w:lang w:val="ru-RU"/>
              </w:rPr>
              <w:t>вып</w:t>
            </w: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4</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rPr>
                <w:lang w:val="ru-RU"/>
              </w:rPr>
              <w:t xml:space="preserve">Протяжка контактов в водных </w:t>
            </w:r>
            <w:r>
              <w:rPr>
                <w:lang w:val="ru-RU"/>
              </w:rPr>
              <w:lastRenderedPageBreak/>
              <w:t>распределительных устройствах</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lastRenderedPageBreak/>
              <w:t>1щиток</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2</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сентябрь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lastRenderedPageBreak/>
              <w:t>5</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pPr>
            <w:r>
              <w:t>Смена эл.лампочек освещения мест общего пользования</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pPr>
            <w:r>
              <w:rPr>
                <w:lang w:val="ru-RU"/>
              </w:rPr>
              <w:t>86</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В течении года</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6</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lang w:val="ru-RU"/>
              </w:rPr>
            </w:pPr>
            <w:r>
              <w:t>Снятие показаний электросчетчиков</w:t>
            </w:r>
            <w:r>
              <w:rPr>
                <w:lang w:val="ru-RU"/>
              </w:rPr>
              <w:t xml:space="preserve"> общедомовых и индивидуальных.</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8/196</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ежемесячно</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b/>
                <w:bCs/>
              </w:rPr>
            </w:pPr>
            <w:r>
              <w:rPr>
                <w:b/>
                <w:bCs/>
              </w:rPr>
              <w:t>КРОВЛЯ</w:t>
            </w:r>
          </w:p>
        </w:tc>
        <w:tc>
          <w:tcPr>
            <w:tcW w:w="1275" w:type="dxa"/>
            <w:tcBorders>
              <w:top w:val="nil"/>
              <w:left w:val="single" w:sz="2" w:space="0" w:color="000000"/>
              <w:bottom w:val="single" w:sz="2" w:space="0" w:color="000000"/>
              <w:right w:val="nil"/>
            </w:tcBorders>
          </w:tcPr>
          <w:p w:rsidR="00E73BD5" w:rsidRDefault="00E73BD5">
            <w:pPr>
              <w:pStyle w:val="ac"/>
              <w:snapToGrid w:val="0"/>
              <w:spacing w:line="276" w:lineRule="auto"/>
            </w:pPr>
          </w:p>
        </w:tc>
        <w:tc>
          <w:tcPr>
            <w:tcW w:w="1133" w:type="dxa"/>
            <w:tcBorders>
              <w:top w:val="nil"/>
              <w:left w:val="single" w:sz="2" w:space="0" w:color="000000"/>
              <w:bottom w:val="single" w:sz="2" w:space="0" w:color="000000"/>
              <w:right w:val="nil"/>
            </w:tcBorders>
          </w:tcPr>
          <w:p w:rsidR="00E73BD5" w:rsidRDefault="00E73BD5">
            <w:pPr>
              <w:pStyle w:val="ac"/>
              <w:snapToGrid w:val="0"/>
              <w:spacing w:line="276" w:lineRule="auto"/>
            </w:pPr>
          </w:p>
        </w:tc>
        <w:tc>
          <w:tcPr>
            <w:tcW w:w="1464" w:type="dxa"/>
            <w:tcBorders>
              <w:top w:val="nil"/>
              <w:left w:val="single" w:sz="2" w:space="0" w:color="000000"/>
              <w:bottom w:val="single" w:sz="2" w:space="0" w:color="000000"/>
              <w:right w:val="nil"/>
            </w:tcBorders>
          </w:tcPr>
          <w:p w:rsidR="00E73BD5" w:rsidRDefault="00E73BD5">
            <w:pPr>
              <w:pStyle w:val="ac"/>
              <w:snapToGrid w:val="0"/>
              <w:spacing w:line="276" w:lineRule="auto"/>
            </w:pP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pPr>
            <w:r>
              <w:t>1</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pPr>
            <w:r>
              <w:t>Очистка кровли и козырьков от мусора</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кв.м.</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483</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май</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pPr>
            <w:r>
              <w:t>2</w:t>
            </w: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pPr>
            <w:r>
              <w:t>Прочистка внутреннего водоотведения</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pPr>
            <w:r>
              <w:t>шт</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2</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Апрель, октябрь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p>
        </w:tc>
        <w:tc>
          <w:tcPr>
            <w:tcW w:w="4391" w:type="dxa"/>
            <w:tcBorders>
              <w:top w:val="nil"/>
              <w:left w:val="single" w:sz="2" w:space="0" w:color="000000"/>
              <w:bottom w:val="single" w:sz="2" w:space="0" w:color="000000"/>
              <w:right w:val="nil"/>
            </w:tcBorders>
            <w:hideMark/>
          </w:tcPr>
          <w:p w:rsidR="00E73BD5" w:rsidRDefault="00E73BD5">
            <w:pPr>
              <w:pStyle w:val="Standard"/>
              <w:snapToGrid w:val="0"/>
              <w:spacing w:line="276" w:lineRule="auto"/>
              <w:rPr>
                <w:b/>
                <w:bCs/>
                <w:lang w:val="ru-RU"/>
              </w:rPr>
            </w:pPr>
            <w:r>
              <w:rPr>
                <w:b/>
                <w:bCs/>
              </w:rPr>
              <w:t>Содержание</w:t>
            </w:r>
            <w:r>
              <w:rPr>
                <w:b/>
                <w:bCs/>
                <w:lang w:val="ru-RU"/>
              </w:rPr>
              <w:t xml:space="preserve"> и благоустройство</w:t>
            </w:r>
          </w:p>
        </w:tc>
        <w:tc>
          <w:tcPr>
            <w:tcW w:w="1275" w:type="dxa"/>
            <w:tcBorders>
              <w:top w:val="nil"/>
              <w:left w:val="single" w:sz="2" w:space="0" w:color="000000"/>
              <w:bottom w:val="single" w:sz="2" w:space="0" w:color="000000"/>
              <w:right w:val="nil"/>
            </w:tcBorders>
          </w:tcPr>
          <w:p w:rsidR="00E73BD5" w:rsidRDefault="00E73BD5">
            <w:pPr>
              <w:pStyle w:val="ac"/>
              <w:snapToGrid w:val="0"/>
              <w:spacing w:line="276" w:lineRule="auto"/>
            </w:pPr>
          </w:p>
        </w:tc>
        <w:tc>
          <w:tcPr>
            <w:tcW w:w="1133" w:type="dxa"/>
            <w:tcBorders>
              <w:top w:val="nil"/>
              <w:left w:val="single" w:sz="2" w:space="0" w:color="000000"/>
              <w:bottom w:val="single" w:sz="2" w:space="0" w:color="000000"/>
              <w:right w:val="nil"/>
            </w:tcBorders>
          </w:tcPr>
          <w:p w:rsidR="00E73BD5" w:rsidRDefault="00E73BD5">
            <w:pPr>
              <w:pStyle w:val="ac"/>
              <w:snapToGrid w:val="0"/>
              <w:spacing w:line="276" w:lineRule="auto"/>
            </w:pPr>
          </w:p>
        </w:tc>
        <w:tc>
          <w:tcPr>
            <w:tcW w:w="1464" w:type="dxa"/>
            <w:tcBorders>
              <w:top w:val="nil"/>
              <w:left w:val="single" w:sz="2" w:space="0" w:color="000000"/>
              <w:bottom w:val="single" w:sz="2" w:space="0" w:color="000000"/>
              <w:right w:val="nil"/>
            </w:tcBorders>
          </w:tcPr>
          <w:p w:rsidR="00E73BD5" w:rsidRDefault="00E73BD5">
            <w:pPr>
              <w:pStyle w:val="ac"/>
              <w:snapToGrid w:val="0"/>
              <w:spacing w:line="276" w:lineRule="auto"/>
            </w:pP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1</w:t>
            </w:r>
          </w:p>
        </w:tc>
        <w:tc>
          <w:tcPr>
            <w:tcW w:w="4391"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 xml:space="preserve">Выкашивание газонов, высаживание и уход за  цветами, полив, внесение удобрений на газоны, подсев травы,  подкормка роз и хвои. </w:t>
            </w:r>
          </w:p>
          <w:p w:rsidR="00E73BD5" w:rsidRDefault="00E73BD5">
            <w:pPr>
              <w:pStyle w:val="ac"/>
              <w:snapToGrid w:val="0"/>
              <w:spacing w:line="276" w:lineRule="auto"/>
              <w:rPr>
                <w:lang w:val="ru-RU"/>
              </w:rPr>
            </w:pPr>
            <w:r>
              <w:rPr>
                <w:lang w:val="ru-RU"/>
              </w:rPr>
              <w:t xml:space="preserve">Прополка сорняков, обработка тротуаров спец. раствором(от прорастания травы). Подсыпка чернозема на газоны. </w:t>
            </w:r>
          </w:p>
        </w:tc>
        <w:tc>
          <w:tcPr>
            <w:tcW w:w="1275"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кв.м</w:t>
            </w: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1550</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Апрель – октябрь.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2</w:t>
            </w:r>
          </w:p>
        </w:tc>
        <w:tc>
          <w:tcPr>
            <w:tcW w:w="4391"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Посадка деревьев</w:t>
            </w:r>
          </w:p>
        </w:tc>
        <w:tc>
          <w:tcPr>
            <w:tcW w:w="1275" w:type="dxa"/>
            <w:tcBorders>
              <w:top w:val="nil"/>
              <w:left w:val="single" w:sz="2" w:space="0" w:color="000000"/>
              <w:bottom w:val="single" w:sz="2" w:space="0" w:color="000000"/>
              <w:right w:val="nil"/>
            </w:tcBorders>
          </w:tcPr>
          <w:p w:rsidR="00E73BD5" w:rsidRDefault="00E73BD5">
            <w:pPr>
              <w:pStyle w:val="ac"/>
              <w:snapToGrid w:val="0"/>
              <w:spacing w:line="276" w:lineRule="auto"/>
              <w:rPr>
                <w:lang w:val="ru-RU"/>
              </w:rPr>
            </w:pPr>
            <w:r>
              <w:rPr>
                <w:lang w:val="ru-RU"/>
              </w:rPr>
              <w:t>шт</w:t>
            </w:r>
          </w:p>
          <w:p w:rsidR="00E73BD5" w:rsidRDefault="00E73BD5">
            <w:pPr>
              <w:pStyle w:val="ac"/>
              <w:snapToGrid w:val="0"/>
              <w:spacing w:line="276" w:lineRule="auto"/>
              <w:rPr>
                <w:lang w:val="ru-RU"/>
              </w:rPr>
            </w:pPr>
          </w:p>
        </w:tc>
        <w:tc>
          <w:tcPr>
            <w:tcW w:w="1133" w:type="dxa"/>
            <w:tcBorders>
              <w:top w:val="nil"/>
              <w:left w:val="single" w:sz="2" w:space="0" w:color="000000"/>
              <w:bottom w:val="single" w:sz="2" w:space="0" w:color="000000"/>
              <w:right w:val="nil"/>
            </w:tcBorders>
            <w:vAlign w:val="bottom"/>
            <w:hideMark/>
          </w:tcPr>
          <w:p w:rsidR="00E73BD5" w:rsidRDefault="00E73BD5">
            <w:pPr>
              <w:pStyle w:val="ac"/>
              <w:snapToGrid w:val="0"/>
              <w:spacing w:line="276" w:lineRule="auto"/>
              <w:jc w:val="right"/>
              <w:rPr>
                <w:lang w:val="ru-RU"/>
              </w:rPr>
            </w:pPr>
            <w:r>
              <w:rPr>
                <w:lang w:val="ru-RU"/>
              </w:rPr>
              <w:t>16</w:t>
            </w:r>
          </w:p>
        </w:tc>
        <w:tc>
          <w:tcPr>
            <w:tcW w:w="1464" w:type="dxa"/>
            <w:tcBorders>
              <w:top w:val="nil"/>
              <w:left w:val="single" w:sz="2" w:space="0" w:color="000000"/>
              <w:bottom w:val="single" w:sz="2" w:space="0" w:color="000000"/>
              <w:right w:val="nil"/>
            </w:tcBorders>
            <w:hideMark/>
          </w:tcPr>
          <w:p w:rsidR="00E73BD5" w:rsidRDefault="00E73BD5">
            <w:pPr>
              <w:pStyle w:val="ac"/>
              <w:snapToGrid w:val="0"/>
              <w:spacing w:line="276" w:lineRule="auto"/>
              <w:rPr>
                <w:lang w:val="ru-RU"/>
              </w:rPr>
            </w:pPr>
            <w:r>
              <w:rPr>
                <w:lang w:val="ru-RU"/>
              </w:rPr>
              <w:t>сентябрь</w:t>
            </w:r>
          </w:p>
        </w:tc>
        <w:tc>
          <w:tcPr>
            <w:tcW w:w="1413" w:type="dxa"/>
            <w:tcBorders>
              <w:top w:val="nil"/>
              <w:left w:val="single" w:sz="2" w:space="0" w:color="000000"/>
              <w:bottom w:val="single" w:sz="2" w:space="0" w:color="000000"/>
              <w:right w:val="single" w:sz="2" w:space="0" w:color="000000"/>
            </w:tcBorders>
          </w:tcPr>
          <w:p w:rsidR="00E73BD5" w:rsidRDefault="00E73BD5">
            <w:pPr>
              <w:pStyle w:val="ac"/>
              <w:snapToGrid w:val="0"/>
              <w:spacing w:line="276" w:lineRule="auto"/>
              <w:rPr>
                <w:lang w:val="ru-RU"/>
              </w:rPr>
            </w:pPr>
          </w:p>
        </w:tc>
      </w:tr>
      <w:tr w:rsidR="00E73BD5" w:rsidTr="00E73BD5">
        <w:tc>
          <w:tcPr>
            <w:tcW w:w="569" w:type="dxa"/>
            <w:tcBorders>
              <w:top w:val="single" w:sz="4" w:space="0" w:color="auto"/>
              <w:left w:val="single" w:sz="4" w:space="0" w:color="auto"/>
              <w:bottom w:val="single" w:sz="4" w:space="0" w:color="auto"/>
              <w:right w:val="single" w:sz="4" w:space="0" w:color="auto"/>
            </w:tcBorders>
            <w:vAlign w:val="bottom"/>
            <w:hideMark/>
          </w:tcPr>
          <w:p w:rsidR="00E73BD5" w:rsidRDefault="00E73BD5">
            <w:pPr>
              <w:pStyle w:val="ac"/>
              <w:snapToGrid w:val="0"/>
              <w:spacing w:line="276" w:lineRule="auto"/>
              <w:jc w:val="right"/>
              <w:rPr>
                <w:lang w:val="ru-RU"/>
              </w:rPr>
            </w:pPr>
            <w:r>
              <w:rPr>
                <w:lang w:val="ru-RU"/>
              </w:rPr>
              <w:t>3</w:t>
            </w:r>
          </w:p>
        </w:tc>
        <w:tc>
          <w:tcPr>
            <w:tcW w:w="4391" w:type="dxa"/>
            <w:tcBorders>
              <w:top w:val="single" w:sz="4" w:space="0" w:color="auto"/>
              <w:left w:val="single" w:sz="4" w:space="0" w:color="auto"/>
              <w:bottom w:val="single" w:sz="4" w:space="0" w:color="auto"/>
              <w:right w:val="single" w:sz="4" w:space="0" w:color="auto"/>
            </w:tcBorders>
            <w:hideMark/>
          </w:tcPr>
          <w:p w:rsidR="00E73BD5" w:rsidRDefault="00E73BD5">
            <w:pPr>
              <w:pStyle w:val="ac"/>
              <w:snapToGrid w:val="0"/>
              <w:spacing w:line="276" w:lineRule="auto"/>
              <w:rPr>
                <w:lang w:val="ru-RU"/>
              </w:rPr>
            </w:pPr>
            <w:r>
              <w:rPr>
                <w:lang w:val="ru-RU"/>
              </w:rPr>
              <w:t>Ремонт входов в подъезд</w:t>
            </w:r>
          </w:p>
        </w:tc>
        <w:tc>
          <w:tcPr>
            <w:tcW w:w="1275" w:type="dxa"/>
            <w:tcBorders>
              <w:top w:val="single" w:sz="4" w:space="0" w:color="auto"/>
              <w:left w:val="single" w:sz="4" w:space="0" w:color="auto"/>
              <w:bottom w:val="single" w:sz="4" w:space="0" w:color="auto"/>
              <w:right w:val="single" w:sz="4" w:space="0" w:color="auto"/>
            </w:tcBorders>
            <w:hideMark/>
          </w:tcPr>
          <w:p w:rsidR="00E73BD5" w:rsidRDefault="00E73BD5">
            <w:pPr>
              <w:pStyle w:val="ac"/>
              <w:snapToGrid w:val="0"/>
              <w:spacing w:line="276" w:lineRule="auto"/>
              <w:rPr>
                <w:lang w:val="ru-RU"/>
              </w:rPr>
            </w:pPr>
            <w:r>
              <w:rPr>
                <w:lang w:val="ru-RU"/>
              </w:rPr>
              <w:t>шт.</w:t>
            </w:r>
          </w:p>
        </w:tc>
        <w:tc>
          <w:tcPr>
            <w:tcW w:w="1133" w:type="dxa"/>
            <w:tcBorders>
              <w:top w:val="single" w:sz="4" w:space="0" w:color="auto"/>
              <w:left w:val="single" w:sz="4" w:space="0" w:color="auto"/>
              <w:bottom w:val="single" w:sz="4" w:space="0" w:color="auto"/>
              <w:right w:val="single" w:sz="4" w:space="0" w:color="auto"/>
            </w:tcBorders>
            <w:vAlign w:val="bottom"/>
            <w:hideMark/>
          </w:tcPr>
          <w:p w:rsidR="00E73BD5" w:rsidRDefault="00E73BD5">
            <w:pPr>
              <w:pStyle w:val="ac"/>
              <w:snapToGrid w:val="0"/>
              <w:spacing w:line="276" w:lineRule="auto"/>
              <w:jc w:val="right"/>
              <w:rPr>
                <w:lang w:val="ru-RU"/>
              </w:rPr>
            </w:pPr>
            <w:r>
              <w:rPr>
                <w:lang w:val="ru-RU"/>
              </w:rPr>
              <w:t>2</w:t>
            </w:r>
          </w:p>
        </w:tc>
        <w:tc>
          <w:tcPr>
            <w:tcW w:w="1464" w:type="dxa"/>
            <w:tcBorders>
              <w:top w:val="single" w:sz="4" w:space="0" w:color="auto"/>
              <w:left w:val="single" w:sz="4" w:space="0" w:color="auto"/>
              <w:bottom w:val="single" w:sz="4" w:space="0" w:color="auto"/>
              <w:right w:val="single" w:sz="4" w:space="0" w:color="auto"/>
            </w:tcBorders>
            <w:hideMark/>
          </w:tcPr>
          <w:p w:rsidR="00E73BD5" w:rsidRDefault="00E73BD5">
            <w:pPr>
              <w:pStyle w:val="ac"/>
              <w:snapToGrid w:val="0"/>
              <w:spacing w:line="276" w:lineRule="auto"/>
              <w:rPr>
                <w:lang w:val="ru-RU"/>
              </w:rPr>
            </w:pPr>
            <w:r>
              <w:rPr>
                <w:lang w:val="ru-RU"/>
              </w:rPr>
              <w:t>июнь</w:t>
            </w:r>
          </w:p>
        </w:tc>
        <w:tc>
          <w:tcPr>
            <w:tcW w:w="1413"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pPr>
          </w:p>
        </w:tc>
      </w:tr>
      <w:tr w:rsidR="00E73BD5" w:rsidTr="00E73BD5">
        <w:tc>
          <w:tcPr>
            <w:tcW w:w="569" w:type="dxa"/>
            <w:tcBorders>
              <w:top w:val="single" w:sz="4" w:space="0" w:color="auto"/>
              <w:left w:val="single" w:sz="4" w:space="0" w:color="auto"/>
              <w:bottom w:val="single" w:sz="4" w:space="0" w:color="auto"/>
              <w:right w:val="single" w:sz="4" w:space="0" w:color="auto"/>
            </w:tcBorders>
            <w:vAlign w:val="bottom"/>
            <w:hideMark/>
          </w:tcPr>
          <w:p w:rsidR="00E73BD5" w:rsidRDefault="00E73BD5">
            <w:pPr>
              <w:pStyle w:val="ac"/>
              <w:snapToGrid w:val="0"/>
              <w:spacing w:line="276" w:lineRule="auto"/>
              <w:jc w:val="right"/>
              <w:rPr>
                <w:lang w:val="ru-RU"/>
              </w:rPr>
            </w:pPr>
            <w:r>
              <w:rPr>
                <w:lang w:val="ru-RU"/>
              </w:rPr>
              <w:t>4</w:t>
            </w:r>
          </w:p>
        </w:tc>
        <w:tc>
          <w:tcPr>
            <w:tcW w:w="4391"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lang w:val="ru-RU"/>
              </w:rPr>
            </w:pPr>
            <w:r>
              <w:rPr>
                <w:lang w:val="ru-RU"/>
              </w:rPr>
              <w:t>Ремонт и покраска ограждение газонов.</w:t>
            </w:r>
          </w:p>
          <w:p w:rsidR="00E73BD5" w:rsidRDefault="00E73BD5">
            <w:pPr>
              <w:pStyle w:val="ac"/>
              <w:snapToGrid w:val="0"/>
              <w:spacing w:line="276" w:lineRule="auto"/>
              <w:rPr>
                <w:lang w:val="ru-RU"/>
              </w:rPr>
            </w:pPr>
          </w:p>
        </w:tc>
        <w:tc>
          <w:tcPr>
            <w:tcW w:w="1275" w:type="dxa"/>
            <w:tcBorders>
              <w:top w:val="single" w:sz="4" w:space="0" w:color="auto"/>
              <w:left w:val="single" w:sz="4" w:space="0" w:color="auto"/>
              <w:bottom w:val="single" w:sz="4" w:space="0" w:color="auto"/>
              <w:right w:val="single" w:sz="4" w:space="0" w:color="auto"/>
            </w:tcBorders>
            <w:hideMark/>
          </w:tcPr>
          <w:p w:rsidR="00E73BD5" w:rsidRDefault="00E73BD5">
            <w:pPr>
              <w:pStyle w:val="ac"/>
              <w:snapToGrid w:val="0"/>
              <w:spacing w:line="276" w:lineRule="auto"/>
              <w:rPr>
                <w:lang w:val="ru-RU"/>
              </w:rPr>
            </w:pPr>
            <w:r>
              <w:rPr>
                <w:lang w:val="ru-RU"/>
              </w:rPr>
              <w:t>п/м</w:t>
            </w:r>
          </w:p>
        </w:tc>
        <w:tc>
          <w:tcPr>
            <w:tcW w:w="1133" w:type="dxa"/>
            <w:tcBorders>
              <w:top w:val="single" w:sz="4" w:space="0" w:color="auto"/>
              <w:left w:val="single" w:sz="4" w:space="0" w:color="auto"/>
              <w:bottom w:val="single" w:sz="4" w:space="0" w:color="auto"/>
              <w:right w:val="single" w:sz="4" w:space="0" w:color="auto"/>
            </w:tcBorders>
            <w:vAlign w:val="bottom"/>
            <w:hideMark/>
          </w:tcPr>
          <w:p w:rsidR="00E73BD5" w:rsidRDefault="00E73BD5">
            <w:pPr>
              <w:pStyle w:val="ac"/>
              <w:snapToGrid w:val="0"/>
              <w:spacing w:line="276" w:lineRule="auto"/>
              <w:jc w:val="right"/>
              <w:rPr>
                <w:lang w:val="ru-RU"/>
              </w:rPr>
            </w:pPr>
            <w:r>
              <w:rPr>
                <w:lang w:val="ru-RU"/>
              </w:rPr>
              <w:t>150</w:t>
            </w:r>
          </w:p>
        </w:tc>
        <w:tc>
          <w:tcPr>
            <w:tcW w:w="1464" w:type="dxa"/>
            <w:tcBorders>
              <w:top w:val="single" w:sz="4" w:space="0" w:color="auto"/>
              <w:left w:val="single" w:sz="4" w:space="0" w:color="auto"/>
              <w:bottom w:val="single" w:sz="4" w:space="0" w:color="auto"/>
              <w:right w:val="single" w:sz="4" w:space="0" w:color="auto"/>
            </w:tcBorders>
            <w:hideMark/>
          </w:tcPr>
          <w:p w:rsidR="00E73BD5" w:rsidRDefault="00E73BD5">
            <w:pPr>
              <w:pStyle w:val="ac"/>
              <w:snapToGrid w:val="0"/>
              <w:spacing w:line="276" w:lineRule="auto"/>
              <w:rPr>
                <w:lang w:val="ru-RU"/>
              </w:rPr>
            </w:pPr>
            <w:r>
              <w:rPr>
                <w:lang w:val="ru-RU"/>
              </w:rPr>
              <w:t>Май-сентябрь</w:t>
            </w:r>
          </w:p>
        </w:tc>
        <w:tc>
          <w:tcPr>
            <w:tcW w:w="1413"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lang w:val="ru-RU"/>
              </w:rPr>
            </w:pPr>
          </w:p>
        </w:tc>
      </w:tr>
      <w:tr w:rsidR="00E73BD5" w:rsidTr="00E73BD5">
        <w:tc>
          <w:tcPr>
            <w:tcW w:w="569" w:type="dxa"/>
            <w:tcBorders>
              <w:top w:val="single" w:sz="4" w:space="0" w:color="auto"/>
              <w:left w:val="single" w:sz="4" w:space="0" w:color="auto"/>
              <w:bottom w:val="single" w:sz="4" w:space="0" w:color="auto"/>
              <w:right w:val="single" w:sz="4" w:space="0" w:color="auto"/>
            </w:tcBorders>
            <w:vAlign w:val="bottom"/>
            <w:hideMark/>
          </w:tcPr>
          <w:p w:rsidR="00E73BD5" w:rsidRDefault="00E73BD5">
            <w:pPr>
              <w:pStyle w:val="ac"/>
              <w:snapToGrid w:val="0"/>
              <w:spacing w:line="276" w:lineRule="auto"/>
              <w:jc w:val="right"/>
              <w:rPr>
                <w:lang w:val="ru-RU"/>
              </w:rPr>
            </w:pPr>
            <w:r>
              <w:rPr>
                <w:lang w:val="ru-RU"/>
              </w:rPr>
              <w:t>5</w:t>
            </w:r>
          </w:p>
        </w:tc>
        <w:tc>
          <w:tcPr>
            <w:tcW w:w="4391" w:type="dxa"/>
            <w:tcBorders>
              <w:top w:val="single" w:sz="4" w:space="0" w:color="auto"/>
              <w:left w:val="single" w:sz="4" w:space="0" w:color="auto"/>
              <w:bottom w:val="single" w:sz="4" w:space="0" w:color="auto"/>
              <w:right w:val="single" w:sz="4" w:space="0" w:color="auto"/>
            </w:tcBorders>
            <w:hideMark/>
          </w:tcPr>
          <w:p w:rsidR="00E73BD5" w:rsidRDefault="00E73BD5">
            <w:pPr>
              <w:pStyle w:val="ac"/>
              <w:snapToGrid w:val="0"/>
              <w:spacing w:line="276" w:lineRule="auto"/>
              <w:rPr>
                <w:lang w:val="ru-RU"/>
              </w:rPr>
            </w:pPr>
            <w:r>
              <w:rPr>
                <w:lang w:val="ru-RU"/>
              </w:rPr>
              <w:t>Установка дополнительного ограждения газонов</w:t>
            </w:r>
          </w:p>
        </w:tc>
        <w:tc>
          <w:tcPr>
            <w:tcW w:w="1275" w:type="dxa"/>
            <w:tcBorders>
              <w:top w:val="single" w:sz="4" w:space="0" w:color="auto"/>
              <w:left w:val="single" w:sz="4" w:space="0" w:color="auto"/>
              <w:bottom w:val="single" w:sz="4" w:space="0" w:color="auto"/>
              <w:right w:val="single" w:sz="4" w:space="0" w:color="auto"/>
            </w:tcBorders>
            <w:hideMark/>
          </w:tcPr>
          <w:p w:rsidR="00E73BD5" w:rsidRDefault="00E73BD5">
            <w:pPr>
              <w:pStyle w:val="ac"/>
              <w:snapToGrid w:val="0"/>
              <w:spacing w:line="276" w:lineRule="auto"/>
              <w:rPr>
                <w:lang w:val="ru-RU"/>
              </w:rPr>
            </w:pPr>
            <w:r>
              <w:rPr>
                <w:lang w:val="ru-RU"/>
              </w:rPr>
              <w:t>п/м</w:t>
            </w:r>
          </w:p>
        </w:tc>
        <w:tc>
          <w:tcPr>
            <w:tcW w:w="1133" w:type="dxa"/>
            <w:tcBorders>
              <w:top w:val="single" w:sz="4" w:space="0" w:color="auto"/>
              <w:left w:val="single" w:sz="4" w:space="0" w:color="auto"/>
              <w:bottom w:val="single" w:sz="4" w:space="0" w:color="auto"/>
              <w:right w:val="single" w:sz="4" w:space="0" w:color="auto"/>
            </w:tcBorders>
            <w:vAlign w:val="bottom"/>
            <w:hideMark/>
          </w:tcPr>
          <w:p w:rsidR="00E73BD5" w:rsidRDefault="00E73BD5">
            <w:pPr>
              <w:pStyle w:val="ac"/>
              <w:snapToGrid w:val="0"/>
              <w:spacing w:line="276" w:lineRule="auto"/>
              <w:jc w:val="right"/>
              <w:rPr>
                <w:lang w:val="ru-RU"/>
              </w:rPr>
            </w:pPr>
            <w:r>
              <w:rPr>
                <w:lang w:val="ru-RU"/>
              </w:rPr>
              <w:t>40</w:t>
            </w:r>
          </w:p>
        </w:tc>
        <w:tc>
          <w:tcPr>
            <w:tcW w:w="1464" w:type="dxa"/>
            <w:tcBorders>
              <w:top w:val="single" w:sz="4" w:space="0" w:color="auto"/>
              <w:left w:val="single" w:sz="4" w:space="0" w:color="auto"/>
              <w:bottom w:val="single" w:sz="4" w:space="0" w:color="auto"/>
              <w:right w:val="single" w:sz="4" w:space="0" w:color="auto"/>
            </w:tcBorders>
            <w:hideMark/>
          </w:tcPr>
          <w:p w:rsidR="00E73BD5" w:rsidRDefault="00E73BD5">
            <w:pPr>
              <w:pStyle w:val="ac"/>
              <w:snapToGrid w:val="0"/>
              <w:spacing w:line="276" w:lineRule="auto"/>
              <w:rPr>
                <w:lang w:val="ru-RU"/>
              </w:rPr>
            </w:pPr>
            <w:r>
              <w:rPr>
                <w:lang w:val="ru-RU"/>
              </w:rPr>
              <w:t>Июль, август</w:t>
            </w:r>
          </w:p>
        </w:tc>
        <w:tc>
          <w:tcPr>
            <w:tcW w:w="1413"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lang w:val="ru-RU"/>
              </w:rPr>
            </w:pPr>
          </w:p>
        </w:tc>
      </w:tr>
      <w:tr w:rsidR="00E73BD5" w:rsidTr="00E73BD5">
        <w:tc>
          <w:tcPr>
            <w:tcW w:w="569" w:type="dxa"/>
            <w:tcBorders>
              <w:top w:val="single" w:sz="4" w:space="0" w:color="auto"/>
              <w:left w:val="single" w:sz="4" w:space="0" w:color="auto"/>
              <w:bottom w:val="single" w:sz="4" w:space="0" w:color="auto"/>
              <w:right w:val="single" w:sz="4" w:space="0" w:color="auto"/>
            </w:tcBorders>
            <w:vAlign w:val="bottom"/>
          </w:tcPr>
          <w:p w:rsidR="00E73BD5" w:rsidRDefault="00E73BD5">
            <w:pPr>
              <w:pStyle w:val="ac"/>
              <w:snapToGrid w:val="0"/>
              <w:spacing w:line="276" w:lineRule="auto"/>
              <w:jc w:val="right"/>
              <w:rPr>
                <w:lang w:val="ru-RU"/>
              </w:rPr>
            </w:pPr>
          </w:p>
        </w:tc>
        <w:tc>
          <w:tcPr>
            <w:tcW w:w="4391" w:type="dxa"/>
            <w:tcBorders>
              <w:top w:val="single" w:sz="4" w:space="0" w:color="auto"/>
              <w:left w:val="single" w:sz="4" w:space="0" w:color="auto"/>
              <w:bottom w:val="single" w:sz="4" w:space="0" w:color="auto"/>
              <w:right w:val="single" w:sz="4" w:space="0" w:color="auto"/>
            </w:tcBorders>
            <w:hideMark/>
          </w:tcPr>
          <w:p w:rsidR="00E73BD5" w:rsidRDefault="00E73BD5">
            <w:pPr>
              <w:pStyle w:val="ac"/>
              <w:snapToGrid w:val="0"/>
              <w:spacing w:line="276" w:lineRule="auto"/>
              <w:rPr>
                <w:b/>
                <w:lang w:val="ru-RU"/>
              </w:rPr>
            </w:pPr>
            <w:r>
              <w:rPr>
                <w:b/>
              </w:rPr>
              <w:t>Охранно-пожарная сигнализация</w:t>
            </w:r>
          </w:p>
        </w:tc>
        <w:tc>
          <w:tcPr>
            <w:tcW w:w="1275"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lang w:val="ru-RU"/>
              </w:rPr>
            </w:pPr>
          </w:p>
        </w:tc>
        <w:tc>
          <w:tcPr>
            <w:tcW w:w="1133" w:type="dxa"/>
            <w:tcBorders>
              <w:top w:val="single" w:sz="4" w:space="0" w:color="auto"/>
              <w:left w:val="single" w:sz="4" w:space="0" w:color="auto"/>
              <w:bottom w:val="single" w:sz="4" w:space="0" w:color="auto"/>
              <w:right w:val="single" w:sz="4" w:space="0" w:color="auto"/>
            </w:tcBorders>
            <w:vAlign w:val="bottom"/>
          </w:tcPr>
          <w:p w:rsidR="00E73BD5" w:rsidRDefault="00E73BD5">
            <w:pPr>
              <w:pStyle w:val="ac"/>
              <w:snapToGrid w:val="0"/>
              <w:spacing w:line="276" w:lineRule="auto"/>
              <w:jc w:val="right"/>
            </w:pPr>
          </w:p>
        </w:tc>
        <w:tc>
          <w:tcPr>
            <w:tcW w:w="1464"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lang w:val="ru-RU"/>
              </w:rPr>
            </w:pPr>
          </w:p>
        </w:tc>
        <w:tc>
          <w:tcPr>
            <w:tcW w:w="1413"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pPr>
          </w:p>
        </w:tc>
      </w:tr>
      <w:tr w:rsidR="00E73BD5" w:rsidTr="00E73BD5">
        <w:tc>
          <w:tcPr>
            <w:tcW w:w="569" w:type="dxa"/>
            <w:tcBorders>
              <w:top w:val="single" w:sz="4" w:space="0" w:color="auto"/>
              <w:left w:val="single" w:sz="4" w:space="0" w:color="auto"/>
              <w:bottom w:val="single" w:sz="4" w:space="0" w:color="auto"/>
              <w:right w:val="single" w:sz="4" w:space="0" w:color="auto"/>
            </w:tcBorders>
            <w:vAlign w:val="center"/>
            <w:hideMark/>
          </w:tcPr>
          <w:p w:rsidR="00E73BD5" w:rsidRDefault="00E73BD5">
            <w:pPr>
              <w:widowControl w:val="0"/>
              <w:suppressAutoHyphens/>
              <w:jc w:val="center"/>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1</w:t>
            </w:r>
          </w:p>
        </w:tc>
        <w:tc>
          <w:tcPr>
            <w:tcW w:w="4391" w:type="dxa"/>
            <w:tcBorders>
              <w:top w:val="single" w:sz="4" w:space="0" w:color="auto"/>
              <w:left w:val="single" w:sz="4" w:space="0" w:color="auto"/>
              <w:bottom w:val="single" w:sz="4" w:space="0" w:color="auto"/>
              <w:right w:val="single" w:sz="4" w:space="0" w:color="auto"/>
            </w:tcBorders>
            <w:vAlign w:val="center"/>
            <w:hideMark/>
          </w:tcPr>
          <w:p w:rsidR="00E73BD5" w:rsidRDefault="00E73BD5">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Профилактическое обслуживание пульта управления</w:t>
            </w:r>
          </w:p>
        </w:tc>
        <w:tc>
          <w:tcPr>
            <w:tcW w:w="1275" w:type="dxa"/>
            <w:tcBorders>
              <w:top w:val="single" w:sz="4" w:space="0" w:color="auto"/>
              <w:left w:val="single" w:sz="4" w:space="0" w:color="auto"/>
              <w:bottom w:val="single" w:sz="4" w:space="0" w:color="auto"/>
              <w:right w:val="single" w:sz="4" w:space="0" w:color="auto"/>
            </w:tcBorders>
            <w:vAlign w:val="center"/>
          </w:tcPr>
          <w:p w:rsidR="00E73BD5" w:rsidRDefault="00E73BD5">
            <w:pPr>
              <w:widowControl w:val="0"/>
              <w:suppressAutoHyphens/>
              <w:jc w:val="center"/>
              <w:rPr>
                <w:rFonts w:ascii="Times New Roman" w:eastAsia="Lucida Sans Unicode" w:hAnsi="Times New Roman" w:cs="Times New Roman"/>
                <w:color w:val="000000"/>
                <w:sz w:val="24"/>
                <w:szCs w:val="24"/>
                <w:lang w:val="en-US" w:bidi="en-US"/>
              </w:rPr>
            </w:pPr>
          </w:p>
        </w:tc>
        <w:tc>
          <w:tcPr>
            <w:tcW w:w="1133" w:type="dxa"/>
            <w:tcBorders>
              <w:top w:val="single" w:sz="4" w:space="0" w:color="auto"/>
              <w:left w:val="single" w:sz="4" w:space="0" w:color="auto"/>
              <w:bottom w:val="single" w:sz="4" w:space="0" w:color="auto"/>
              <w:right w:val="single" w:sz="4" w:space="0" w:color="auto"/>
            </w:tcBorders>
            <w:vAlign w:val="center"/>
          </w:tcPr>
          <w:p w:rsidR="00E73BD5" w:rsidRDefault="00E73BD5">
            <w:pPr>
              <w:widowControl w:val="0"/>
              <w:suppressAutoHyphens/>
              <w:jc w:val="center"/>
              <w:rPr>
                <w:rFonts w:ascii="Times New Roman" w:eastAsia="Lucida Sans Unicode" w:hAnsi="Times New Roman" w:cs="Times New Roman"/>
                <w:color w:val="000000"/>
                <w:sz w:val="24"/>
                <w:szCs w:val="24"/>
                <w:lang w:val="en-US" w:bidi="en-US"/>
              </w:rPr>
            </w:pPr>
          </w:p>
        </w:tc>
        <w:tc>
          <w:tcPr>
            <w:tcW w:w="1464" w:type="dxa"/>
            <w:tcBorders>
              <w:top w:val="single" w:sz="4" w:space="0" w:color="auto"/>
              <w:left w:val="single" w:sz="4" w:space="0" w:color="auto"/>
              <w:bottom w:val="single" w:sz="4" w:space="0" w:color="auto"/>
              <w:right w:val="single" w:sz="4" w:space="0" w:color="auto"/>
            </w:tcBorders>
            <w:hideMark/>
          </w:tcPr>
          <w:p w:rsidR="00E73BD5" w:rsidRDefault="00E73BD5">
            <w:pPr>
              <w:widowControl w:val="0"/>
              <w:suppressAutoHyphens/>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ежеквартально</w:t>
            </w:r>
          </w:p>
        </w:tc>
        <w:tc>
          <w:tcPr>
            <w:tcW w:w="1413"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rFonts w:cs="Times New Roman"/>
                <w:lang w:val="ru-RU"/>
              </w:rPr>
            </w:pPr>
          </w:p>
        </w:tc>
      </w:tr>
      <w:tr w:rsidR="00E73BD5" w:rsidTr="00E73BD5">
        <w:tc>
          <w:tcPr>
            <w:tcW w:w="569" w:type="dxa"/>
            <w:tcBorders>
              <w:top w:val="single" w:sz="4" w:space="0" w:color="auto"/>
              <w:left w:val="single" w:sz="4" w:space="0" w:color="auto"/>
              <w:bottom w:val="single" w:sz="4" w:space="0" w:color="auto"/>
              <w:right w:val="single" w:sz="4" w:space="0" w:color="auto"/>
            </w:tcBorders>
            <w:vAlign w:val="center"/>
            <w:hideMark/>
          </w:tcPr>
          <w:p w:rsidR="00E73BD5" w:rsidRDefault="00E73BD5">
            <w:pPr>
              <w:widowControl w:val="0"/>
              <w:suppressAutoHyphens/>
              <w:jc w:val="center"/>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2</w:t>
            </w:r>
          </w:p>
        </w:tc>
        <w:tc>
          <w:tcPr>
            <w:tcW w:w="4391" w:type="dxa"/>
            <w:tcBorders>
              <w:top w:val="single" w:sz="4" w:space="0" w:color="auto"/>
              <w:left w:val="single" w:sz="4" w:space="0" w:color="auto"/>
              <w:bottom w:val="single" w:sz="4" w:space="0" w:color="auto"/>
              <w:right w:val="single" w:sz="4" w:space="0" w:color="auto"/>
            </w:tcBorders>
            <w:vAlign w:val="center"/>
            <w:hideMark/>
          </w:tcPr>
          <w:p w:rsidR="00E73BD5" w:rsidRDefault="00E73BD5">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Проверка и обследование автоматики системы вентиляции и подпора воздуха</w:t>
            </w:r>
          </w:p>
        </w:tc>
        <w:tc>
          <w:tcPr>
            <w:tcW w:w="1275" w:type="dxa"/>
            <w:tcBorders>
              <w:top w:val="single" w:sz="4" w:space="0" w:color="auto"/>
              <w:left w:val="single" w:sz="4" w:space="0" w:color="auto"/>
              <w:bottom w:val="single" w:sz="4" w:space="0" w:color="auto"/>
              <w:right w:val="single" w:sz="4" w:space="0" w:color="auto"/>
            </w:tcBorders>
            <w:vAlign w:val="center"/>
          </w:tcPr>
          <w:p w:rsidR="00E73BD5" w:rsidRDefault="00E73BD5">
            <w:pPr>
              <w:widowControl w:val="0"/>
              <w:suppressAutoHyphens/>
              <w:jc w:val="center"/>
              <w:rPr>
                <w:rFonts w:ascii="Times New Roman" w:eastAsia="Lucida Sans Unicode" w:hAnsi="Times New Roman" w:cs="Times New Roman"/>
                <w:color w:val="000000"/>
                <w:sz w:val="24"/>
                <w:szCs w:val="24"/>
                <w:lang w:bidi="en-US"/>
              </w:rPr>
            </w:pPr>
          </w:p>
        </w:tc>
        <w:tc>
          <w:tcPr>
            <w:tcW w:w="1133" w:type="dxa"/>
            <w:tcBorders>
              <w:top w:val="single" w:sz="4" w:space="0" w:color="auto"/>
              <w:left w:val="single" w:sz="4" w:space="0" w:color="auto"/>
              <w:bottom w:val="single" w:sz="4" w:space="0" w:color="auto"/>
              <w:right w:val="single" w:sz="4" w:space="0" w:color="auto"/>
            </w:tcBorders>
            <w:vAlign w:val="center"/>
          </w:tcPr>
          <w:p w:rsidR="00E73BD5" w:rsidRDefault="00E73BD5">
            <w:pPr>
              <w:widowControl w:val="0"/>
              <w:suppressAutoHyphens/>
              <w:jc w:val="center"/>
              <w:rPr>
                <w:rFonts w:ascii="Times New Roman" w:eastAsia="Lucida Sans Unicode" w:hAnsi="Times New Roman" w:cs="Times New Roman"/>
                <w:color w:val="000000"/>
                <w:sz w:val="24"/>
                <w:szCs w:val="24"/>
                <w:lang w:bidi="en-US"/>
              </w:rPr>
            </w:pPr>
          </w:p>
        </w:tc>
        <w:tc>
          <w:tcPr>
            <w:tcW w:w="1464" w:type="dxa"/>
            <w:tcBorders>
              <w:top w:val="single" w:sz="4" w:space="0" w:color="auto"/>
              <w:left w:val="single" w:sz="4" w:space="0" w:color="auto"/>
              <w:bottom w:val="single" w:sz="4" w:space="0" w:color="auto"/>
              <w:right w:val="single" w:sz="4" w:space="0" w:color="auto"/>
            </w:tcBorders>
            <w:hideMark/>
          </w:tcPr>
          <w:p w:rsidR="00E73BD5" w:rsidRDefault="00E73BD5">
            <w:pPr>
              <w:widowControl w:val="0"/>
              <w:suppressAutoHyphens/>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ежеквартально</w:t>
            </w:r>
          </w:p>
        </w:tc>
        <w:tc>
          <w:tcPr>
            <w:tcW w:w="1413"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rFonts w:cs="Times New Roman"/>
                <w:lang w:val="ru-RU"/>
              </w:rPr>
            </w:pPr>
          </w:p>
        </w:tc>
      </w:tr>
      <w:tr w:rsidR="00E73BD5" w:rsidTr="00E73BD5">
        <w:tc>
          <w:tcPr>
            <w:tcW w:w="569" w:type="dxa"/>
            <w:tcBorders>
              <w:top w:val="single" w:sz="4" w:space="0" w:color="auto"/>
              <w:left w:val="single" w:sz="4" w:space="0" w:color="auto"/>
              <w:bottom w:val="single" w:sz="4" w:space="0" w:color="auto"/>
              <w:right w:val="single" w:sz="4" w:space="0" w:color="auto"/>
            </w:tcBorders>
            <w:vAlign w:val="center"/>
            <w:hideMark/>
          </w:tcPr>
          <w:p w:rsidR="00E73BD5" w:rsidRDefault="00E73BD5">
            <w:pPr>
              <w:widowControl w:val="0"/>
              <w:suppressAutoHyphens/>
              <w:jc w:val="center"/>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6</w:t>
            </w:r>
          </w:p>
        </w:tc>
        <w:tc>
          <w:tcPr>
            <w:tcW w:w="4391" w:type="dxa"/>
            <w:tcBorders>
              <w:top w:val="single" w:sz="4" w:space="0" w:color="auto"/>
              <w:left w:val="single" w:sz="4" w:space="0" w:color="auto"/>
              <w:bottom w:val="single" w:sz="4" w:space="0" w:color="auto"/>
              <w:right w:val="single" w:sz="4" w:space="0" w:color="auto"/>
            </w:tcBorders>
            <w:vAlign w:val="center"/>
            <w:hideMark/>
          </w:tcPr>
          <w:p w:rsidR="00E73BD5" w:rsidRDefault="00E73BD5">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Проверка и обследование пожарного водопровода и пожарных насосов</w:t>
            </w:r>
          </w:p>
        </w:tc>
        <w:tc>
          <w:tcPr>
            <w:tcW w:w="1275" w:type="dxa"/>
            <w:tcBorders>
              <w:top w:val="single" w:sz="4" w:space="0" w:color="auto"/>
              <w:left w:val="single" w:sz="4" w:space="0" w:color="auto"/>
              <w:bottom w:val="single" w:sz="4" w:space="0" w:color="auto"/>
              <w:right w:val="single" w:sz="4" w:space="0" w:color="auto"/>
            </w:tcBorders>
            <w:vAlign w:val="center"/>
          </w:tcPr>
          <w:p w:rsidR="00E73BD5" w:rsidRDefault="00E73BD5">
            <w:pPr>
              <w:widowControl w:val="0"/>
              <w:suppressAutoHyphens/>
              <w:jc w:val="center"/>
              <w:rPr>
                <w:rFonts w:ascii="Times New Roman" w:eastAsia="Lucida Sans Unicode" w:hAnsi="Times New Roman" w:cs="Times New Roman"/>
                <w:color w:val="000000"/>
                <w:sz w:val="24"/>
                <w:szCs w:val="24"/>
                <w:lang w:bidi="en-US"/>
              </w:rPr>
            </w:pPr>
          </w:p>
        </w:tc>
        <w:tc>
          <w:tcPr>
            <w:tcW w:w="1133" w:type="dxa"/>
            <w:tcBorders>
              <w:top w:val="single" w:sz="4" w:space="0" w:color="auto"/>
              <w:left w:val="single" w:sz="4" w:space="0" w:color="auto"/>
              <w:bottom w:val="single" w:sz="4" w:space="0" w:color="auto"/>
              <w:right w:val="single" w:sz="4" w:space="0" w:color="auto"/>
            </w:tcBorders>
            <w:vAlign w:val="center"/>
          </w:tcPr>
          <w:p w:rsidR="00E73BD5" w:rsidRDefault="00E73BD5">
            <w:pPr>
              <w:widowControl w:val="0"/>
              <w:suppressAutoHyphens/>
              <w:jc w:val="center"/>
              <w:rPr>
                <w:rFonts w:ascii="Times New Roman" w:eastAsia="Lucida Sans Unicode" w:hAnsi="Times New Roman" w:cs="Times New Roman"/>
                <w:color w:val="000000"/>
                <w:sz w:val="24"/>
                <w:szCs w:val="24"/>
                <w:lang w:bidi="en-US"/>
              </w:rPr>
            </w:pPr>
          </w:p>
        </w:tc>
        <w:tc>
          <w:tcPr>
            <w:tcW w:w="1464" w:type="dxa"/>
            <w:tcBorders>
              <w:top w:val="single" w:sz="4" w:space="0" w:color="auto"/>
              <w:left w:val="single" w:sz="4" w:space="0" w:color="auto"/>
              <w:bottom w:val="single" w:sz="4" w:space="0" w:color="auto"/>
              <w:right w:val="single" w:sz="4" w:space="0" w:color="auto"/>
            </w:tcBorders>
            <w:hideMark/>
          </w:tcPr>
          <w:p w:rsidR="00E73BD5" w:rsidRDefault="00E73BD5">
            <w:pPr>
              <w:pStyle w:val="ac"/>
              <w:snapToGrid w:val="0"/>
              <w:spacing w:line="276" w:lineRule="auto"/>
              <w:rPr>
                <w:rFonts w:cs="Times New Roman"/>
                <w:lang w:val="ru-RU"/>
              </w:rPr>
            </w:pPr>
            <w:r>
              <w:rPr>
                <w:rFonts w:cs="Times New Roman"/>
                <w:lang w:val="ru-RU"/>
              </w:rPr>
              <w:t>ежеквартально</w:t>
            </w:r>
          </w:p>
        </w:tc>
        <w:tc>
          <w:tcPr>
            <w:tcW w:w="1413"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rFonts w:cs="Times New Roman"/>
                <w:lang w:val="ru-RU"/>
              </w:rPr>
            </w:pPr>
          </w:p>
        </w:tc>
      </w:tr>
      <w:tr w:rsidR="00E73BD5" w:rsidTr="00E73BD5">
        <w:tc>
          <w:tcPr>
            <w:tcW w:w="569" w:type="dxa"/>
            <w:tcBorders>
              <w:top w:val="single" w:sz="4" w:space="0" w:color="auto"/>
              <w:left w:val="single" w:sz="4" w:space="0" w:color="auto"/>
              <w:bottom w:val="single" w:sz="4" w:space="0" w:color="auto"/>
              <w:right w:val="single" w:sz="4" w:space="0" w:color="auto"/>
            </w:tcBorders>
            <w:vAlign w:val="bottom"/>
          </w:tcPr>
          <w:p w:rsidR="00E73BD5" w:rsidRDefault="00E73BD5">
            <w:pPr>
              <w:pStyle w:val="ac"/>
              <w:snapToGrid w:val="0"/>
              <w:spacing w:line="276" w:lineRule="auto"/>
              <w:jc w:val="right"/>
              <w:rPr>
                <w:rFonts w:cs="Times New Roman"/>
                <w:lang w:val="ru-RU"/>
              </w:rPr>
            </w:pPr>
          </w:p>
        </w:tc>
        <w:tc>
          <w:tcPr>
            <w:tcW w:w="4391" w:type="dxa"/>
            <w:tcBorders>
              <w:top w:val="single" w:sz="4" w:space="0" w:color="auto"/>
              <w:left w:val="single" w:sz="4" w:space="0" w:color="auto"/>
              <w:bottom w:val="single" w:sz="4" w:space="0" w:color="auto"/>
              <w:right w:val="single" w:sz="4" w:space="0" w:color="auto"/>
            </w:tcBorders>
            <w:hideMark/>
          </w:tcPr>
          <w:p w:rsidR="00E73BD5" w:rsidRDefault="00E73BD5">
            <w:pPr>
              <w:pStyle w:val="ac"/>
              <w:snapToGrid w:val="0"/>
              <w:spacing w:line="276" w:lineRule="auto"/>
              <w:rPr>
                <w:rFonts w:cs="Times New Roman"/>
                <w:b/>
                <w:lang w:val="ru-RU"/>
              </w:rPr>
            </w:pPr>
            <w:r>
              <w:rPr>
                <w:rFonts w:cs="Times New Roman"/>
                <w:b/>
              </w:rPr>
              <w:t>Система охраны входов</w:t>
            </w:r>
          </w:p>
        </w:tc>
        <w:tc>
          <w:tcPr>
            <w:tcW w:w="1275"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rFonts w:cs="Times New Roman"/>
                <w:lang w:val="ru-RU"/>
              </w:rPr>
            </w:pPr>
          </w:p>
        </w:tc>
        <w:tc>
          <w:tcPr>
            <w:tcW w:w="1133" w:type="dxa"/>
            <w:tcBorders>
              <w:top w:val="single" w:sz="4" w:space="0" w:color="auto"/>
              <w:left w:val="single" w:sz="4" w:space="0" w:color="auto"/>
              <w:bottom w:val="single" w:sz="4" w:space="0" w:color="auto"/>
              <w:right w:val="single" w:sz="4" w:space="0" w:color="auto"/>
            </w:tcBorders>
            <w:vAlign w:val="bottom"/>
          </w:tcPr>
          <w:p w:rsidR="00E73BD5" w:rsidRDefault="00E73BD5">
            <w:pPr>
              <w:pStyle w:val="ac"/>
              <w:snapToGrid w:val="0"/>
              <w:spacing w:line="276" w:lineRule="auto"/>
              <w:jc w:val="right"/>
              <w:rPr>
                <w:rFonts w:cs="Times New Roman"/>
                <w:lang w:val="ru-RU"/>
              </w:rPr>
            </w:pPr>
          </w:p>
        </w:tc>
        <w:tc>
          <w:tcPr>
            <w:tcW w:w="1464"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rFonts w:cs="Times New Roman"/>
                <w:lang w:val="ru-RU"/>
              </w:rPr>
            </w:pPr>
          </w:p>
        </w:tc>
        <w:tc>
          <w:tcPr>
            <w:tcW w:w="1413"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rFonts w:cs="Times New Roman"/>
                <w:lang w:val="ru-RU"/>
              </w:rPr>
            </w:pPr>
          </w:p>
        </w:tc>
      </w:tr>
      <w:tr w:rsidR="00E73BD5" w:rsidTr="00E73BD5">
        <w:tc>
          <w:tcPr>
            <w:tcW w:w="569" w:type="dxa"/>
            <w:tcBorders>
              <w:top w:val="single" w:sz="4" w:space="0" w:color="auto"/>
              <w:left w:val="single" w:sz="4" w:space="0" w:color="auto"/>
              <w:bottom w:val="single" w:sz="4" w:space="0" w:color="auto"/>
              <w:right w:val="single" w:sz="4" w:space="0" w:color="auto"/>
            </w:tcBorders>
            <w:vAlign w:val="center"/>
            <w:hideMark/>
          </w:tcPr>
          <w:p w:rsidR="00E73BD5" w:rsidRDefault="00E73BD5">
            <w:pPr>
              <w:widowControl w:val="0"/>
              <w:suppressAutoHyphens/>
              <w:jc w:val="center"/>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1</w:t>
            </w:r>
          </w:p>
        </w:tc>
        <w:tc>
          <w:tcPr>
            <w:tcW w:w="4391" w:type="dxa"/>
            <w:tcBorders>
              <w:top w:val="single" w:sz="4" w:space="0" w:color="auto"/>
              <w:left w:val="single" w:sz="4" w:space="0" w:color="auto"/>
              <w:bottom w:val="single" w:sz="4" w:space="0" w:color="auto"/>
              <w:right w:val="single" w:sz="4" w:space="0" w:color="auto"/>
            </w:tcBorders>
            <w:vAlign w:val="center"/>
            <w:hideMark/>
          </w:tcPr>
          <w:p w:rsidR="00E73BD5" w:rsidRDefault="00E73BD5">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Внешний осмотр вызывных панелей и ключевых устройств</w:t>
            </w:r>
          </w:p>
        </w:tc>
        <w:tc>
          <w:tcPr>
            <w:tcW w:w="1275"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rFonts w:cs="Times New Roman"/>
                <w:lang w:val="ru-RU"/>
              </w:rPr>
            </w:pPr>
          </w:p>
        </w:tc>
        <w:tc>
          <w:tcPr>
            <w:tcW w:w="1133" w:type="dxa"/>
            <w:tcBorders>
              <w:top w:val="single" w:sz="4" w:space="0" w:color="auto"/>
              <w:left w:val="single" w:sz="4" w:space="0" w:color="auto"/>
              <w:bottom w:val="single" w:sz="4" w:space="0" w:color="auto"/>
              <w:right w:val="single" w:sz="4" w:space="0" w:color="auto"/>
            </w:tcBorders>
            <w:vAlign w:val="bottom"/>
          </w:tcPr>
          <w:p w:rsidR="00E73BD5" w:rsidRDefault="00E73BD5">
            <w:pPr>
              <w:pStyle w:val="ac"/>
              <w:snapToGrid w:val="0"/>
              <w:spacing w:line="276" w:lineRule="auto"/>
              <w:jc w:val="right"/>
              <w:rPr>
                <w:rFonts w:cs="Times New Roman"/>
                <w:lang w:val="ru-RU"/>
              </w:rPr>
            </w:pPr>
          </w:p>
        </w:tc>
        <w:tc>
          <w:tcPr>
            <w:tcW w:w="1464" w:type="dxa"/>
            <w:tcBorders>
              <w:top w:val="single" w:sz="4" w:space="0" w:color="auto"/>
              <w:left w:val="single" w:sz="4" w:space="0" w:color="auto"/>
              <w:bottom w:val="single" w:sz="4" w:space="0" w:color="auto"/>
              <w:right w:val="single" w:sz="4" w:space="0" w:color="auto"/>
            </w:tcBorders>
            <w:hideMark/>
          </w:tcPr>
          <w:p w:rsidR="00E73BD5" w:rsidRDefault="00E73BD5">
            <w:pPr>
              <w:widowControl w:val="0"/>
              <w:suppressAutoHyphens/>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Ежемесячно</w:t>
            </w:r>
          </w:p>
        </w:tc>
        <w:tc>
          <w:tcPr>
            <w:tcW w:w="1413"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rFonts w:cs="Times New Roman"/>
                <w:lang w:val="ru-RU"/>
              </w:rPr>
            </w:pPr>
          </w:p>
        </w:tc>
      </w:tr>
      <w:tr w:rsidR="00E73BD5" w:rsidTr="00E73BD5">
        <w:tc>
          <w:tcPr>
            <w:tcW w:w="569" w:type="dxa"/>
            <w:tcBorders>
              <w:top w:val="single" w:sz="4" w:space="0" w:color="auto"/>
              <w:left w:val="single" w:sz="4" w:space="0" w:color="auto"/>
              <w:bottom w:val="single" w:sz="4" w:space="0" w:color="auto"/>
              <w:right w:val="single" w:sz="4" w:space="0" w:color="auto"/>
            </w:tcBorders>
            <w:vAlign w:val="center"/>
            <w:hideMark/>
          </w:tcPr>
          <w:p w:rsidR="00E73BD5" w:rsidRDefault="00E73BD5">
            <w:pPr>
              <w:widowControl w:val="0"/>
              <w:suppressAutoHyphens/>
              <w:jc w:val="center"/>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2</w:t>
            </w:r>
          </w:p>
        </w:tc>
        <w:tc>
          <w:tcPr>
            <w:tcW w:w="4391" w:type="dxa"/>
            <w:tcBorders>
              <w:top w:val="single" w:sz="4" w:space="0" w:color="auto"/>
              <w:left w:val="single" w:sz="4" w:space="0" w:color="auto"/>
              <w:bottom w:val="single" w:sz="4" w:space="0" w:color="auto"/>
              <w:right w:val="single" w:sz="4" w:space="0" w:color="auto"/>
            </w:tcBorders>
            <w:vAlign w:val="center"/>
            <w:hideMark/>
          </w:tcPr>
          <w:p w:rsidR="00E73BD5" w:rsidRDefault="00E73BD5">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 xml:space="preserve">Диагностика коммутаторов и блоков </w:t>
            </w:r>
            <w:r>
              <w:rPr>
                <w:rFonts w:ascii="Times New Roman" w:hAnsi="Times New Roman" w:cs="Times New Roman"/>
                <w:sz w:val="24"/>
                <w:szCs w:val="24"/>
              </w:rPr>
              <w:lastRenderedPageBreak/>
              <w:t>питания</w:t>
            </w:r>
          </w:p>
        </w:tc>
        <w:tc>
          <w:tcPr>
            <w:tcW w:w="1275"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rFonts w:cs="Times New Roman"/>
                <w:lang w:val="ru-RU"/>
              </w:rPr>
            </w:pPr>
          </w:p>
        </w:tc>
        <w:tc>
          <w:tcPr>
            <w:tcW w:w="1133" w:type="dxa"/>
            <w:tcBorders>
              <w:top w:val="single" w:sz="4" w:space="0" w:color="auto"/>
              <w:left w:val="single" w:sz="4" w:space="0" w:color="auto"/>
              <w:bottom w:val="single" w:sz="4" w:space="0" w:color="auto"/>
              <w:right w:val="single" w:sz="4" w:space="0" w:color="auto"/>
            </w:tcBorders>
            <w:vAlign w:val="bottom"/>
          </w:tcPr>
          <w:p w:rsidR="00E73BD5" w:rsidRDefault="00E73BD5">
            <w:pPr>
              <w:pStyle w:val="ac"/>
              <w:snapToGrid w:val="0"/>
              <w:spacing w:line="276" w:lineRule="auto"/>
              <w:jc w:val="right"/>
              <w:rPr>
                <w:rFonts w:cs="Times New Roman"/>
                <w:lang w:val="ru-RU"/>
              </w:rPr>
            </w:pPr>
          </w:p>
        </w:tc>
        <w:tc>
          <w:tcPr>
            <w:tcW w:w="1464" w:type="dxa"/>
            <w:tcBorders>
              <w:top w:val="single" w:sz="4" w:space="0" w:color="auto"/>
              <w:left w:val="single" w:sz="4" w:space="0" w:color="auto"/>
              <w:bottom w:val="single" w:sz="4" w:space="0" w:color="auto"/>
              <w:right w:val="single" w:sz="4" w:space="0" w:color="auto"/>
            </w:tcBorders>
            <w:hideMark/>
          </w:tcPr>
          <w:p w:rsidR="00E73BD5" w:rsidRDefault="00E73BD5">
            <w:pPr>
              <w:widowControl w:val="0"/>
              <w:suppressAutoHyphens/>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Ежемесячно</w:t>
            </w:r>
          </w:p>
        </w:tc>
        <w:tc>
          <w:tcPr>
            <w:tcW w:w="1413"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rFonts w:cs="Times New Roman"/>
                <w:lang w:val="ru-RU"/>
              </w:rPr>
            </w:pPr>
          </w:p>
        </w:tc>
      </w:tr>
      <w:tr w:rsidR="00E73BD5" w:rsidTr="00E73BD5">
        <w:tc>
          <w:tcPr>
            <w:tcW w:w="569" w:type="dxa"/>
            <w:tcBorders>
              <w:top w:val="single" w:sz="4" w:space="0" w:color="auto"/>
              <w:left w:val="single" w:sz="4" w:space="0" w:color="auto"/>
              <w:bottom w:val="single" w:sz="4" w:space="0" w:color="auto"/>
              <w:right w:val="single" w:sz="4" w:space="0" w:color="auto"/>
            </w:tcBorders>
            <w:vAlign w:val="center"/>
            <w:hideMark/>
          </w:tcPr>
          <w:p w:rsidR="00E73BD5" w:rsidRDefault="00E73BD5">
            <w:pPr>
              <w:widowControl w:val="0"/>
              <w:suppressAutoHyphens/>
              <w:jc w:val="center"/>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lastRenderedPageBreak/>
              <w:t>3</w:t>
            </w:r>
          </w:p>
        </w:tc>
        <w:tc>
          <w:tcPr>
            <w:tcW w:w="4391" w:type="dxa"/>
            <w:tcBorders>
              <w:top w:val="single" w:sz="4" w:space="0" w:color="auto"/>
              <w:left w:val="single" w:sz="4" w:space="0" w:color="auto"/>
              <w:bottom w:val="single" w:sz="4" w:space="0" w:color="auto"/>
              <w:right w:val="single" w:sz="4" w:space="0" w:color="auto"/>
            </w:tcBorders>
            <w:vAlign w:val="center"/>
            <w:hideMark/>
          </w:tcPr>
          <w:p w:rsidR="00E73BD5" w:rsidRDefault="00E73BD5">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Поэтажная диагностика линии связи и абонентских трубок</w:t>
            </w:r>
          </w:p>
        </w:tc>
        <w:tc>
          <w:tcPr>
            <w:tcW w:w="1275"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rFonts w:cs="Times New Roman"/>
                <w:lang w:val="ru-RU"/>
              </w:rPr>
            </w:pPr>
          </w:p>
        </w:tc>
        <w:tc>
          <w:tcPr>
            <w:tcW w:w="1133" w:type="dxa"/>
            <w:tcBorders>
              <w:top w:val="single" w:sz="4" w:space="0" w:color="auto"/>
              <w:left w:val="single" w:sz="4" w:space="0" w:color="auto"/>
              <w:bottom w:val="single" w:sz="4" w:space="0" w:color="auto"/>
              <w:right w:val="single" w:sz="4" w:space="0" w:color="auto"/>
            </w:tcBorders>
            <w:vAlign w:val="bottom"/>
          </w:tcPr>
          <w:p w:rsidR="00E73BD5" w:rsidRDefault="00E73BD5">
            <w:pPr>
              <w:pStyle w:val="ac"/>
              <w:snapToGrid w:val="0"/>
              <w:spacing w:line="276" w:lineRule="auto"/>
              <w:jc w:val="right"/>
              <w:rPr>
                <w:rFonts w:cs="Times New Roman"/>
                <w:lang w:val="ru-RU"/>
              </w:rPr>
            </w:pPr>
          </w:p>
        </w:tc>
        <w:tc>
          <w:tcPr>
            <w:tcW w:w="1464" w:type="dxa"/>
            <w:tcBorders>
              <w:top w:val="single" w:sz="4" w:space="0" w:color="auto"/>
              <w:left w:val="single" w:sz="4" w:space="0" w:color="auto"/>
              <w:bottom w:val="single" w:sz="4" w:space="0" w:color="auto"/>
              <w:right w:val="single" w:sz="4" w:space="0" w:color="auto"/>
            </w:tcBorders>
            <w:hideMark/>
          </w:tcPr>
          <w:p w:rsidR="00E73BD5" w:rsidRDefault="00E73BD5">
            <w:pPr>
              <w:widowControl w:val="0"/>
              <w:suppressAutoHyphens/>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Ежемесячно</w:t>
            </w:r>
          </w:p>
        </w:tc>
        <w:tc>
          <w:tcPr>
            <w:tcW w:w="1413" w:type="dxa"/>
            <w:tcBorders>
              <w:top w:val="single" w:sz="4" w:space="0" w:color="auto"/>
              <w:left w:val="single" w:sz="4" w:space="0" w:color="auto"/>
              <w:bottom w:val="single" w:sz="4" w:space="0" w:color="auto"/>
              <w:right w:val="single" w:sz="4" w:space="0" w:color="auto"/>
            </w:tcBorders>
          </w:tcPr>
          <w:p w:rsidR="00E73BD5" w:rsidRDefault="00E73BD5">
            <w:pPr>
              <w:pStyle w:val="ac"/>
              <w:snapToGrid w:val="0"/>
              <w:spacing w:line="276" w:lineRule="auto"/>
              <w:rPr>
                <w:rFonts w:cs="Times New Roman"/>
                <w:lang w:val="ru-RU"/>
              </w:rPr>
            </w:pPr>
          </w:p>
        </w:tc>
      </w:tr>
    </w:tbl>
    <w:p w:rsidR="00E73BD5" w:rsidRDefault="00E73BD5" w:rsidP="00E73BD5">
      <w:pPr>
        <w:pStyle w:val="a9"/>
        <w:rPr>
          <w:rFonts w:ascii="Times New Roman" w:hAnsi="Times New Roman" w:cs="Times New Roman"/>
          <w:sz w:val="24"/>
          <w:szCs w:val="24"/>
        </w:rPr>
      </w:pPr>
    </w:p>
    <w:p w:rsidR="00E73BD5" w:rsidRDefault="00E73BD5" w:rsidP="00E73BD5">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E73BD5" w:rsidRDefault="00E73BD5" w:rsidP="00E73BD5">
      <w:pPr>
        <w:pStyle w:val="a9"/>
        <w:ind w:firstLine="708"/>
        <w:jc w:val="both"/>
        <w:rPr>
          <w:rFonts w:ascii="Times New Roman" w:hAnsi="Times New Roman" w:cs="Times New Roman"/>
          <w:sz w:val="24"/>
          <w:szCs w:val="24"/>
          <w:lang w:eastAsia="zh-CN" w:bidi="en-US"/>
        </w:rPr>
      </w:pPr>
    </w:p>
    <w:p w:rsidR="00E73BD5" w:rsidRDefault="00E73BD5" w:rsidP="00E73BD5">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540-ЗС,Постановления Правительства РФ от 6 мая 2011 года № 354 и Постановления Правительства РФ от 23 сентября 2010 года № 731.</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направлении способствует повышению   качества  предоставляемых  услуг,  улучшению взаимопонимания и взаимоотношений  между гражданами и  управляющей компании.</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За 2013 год  в ЗАО «ПАТРИОТ-Сервис»  поступило 513 обращений и жалоб от граждан и юридических лиц (организаций),  из них:</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письменных обращений и жалоб – 319;</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в сети интернет на сайт компании и на форум жителей микрорайона- 84;</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устных, телефонных обращений - 110.</w:t>
      </w:r>
    </w:p>
    <w:p w:rsidR="00E73BD5" w:rsidRDefault="00E73BD5" w:rsidP="00E73BD5">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Поступившие заявления (обращения ) носят следующий характер:</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-замена сантехнического оборудования -145;</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-перерасчет за не оказанные услуги-35;</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окон, дверей- 183;</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домофона – 43;</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работы лифтового оборудования-22;</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образовавшейся задолженности по платежам, начисление платежей-30;</w:t>
      </w:r>
    </w:p>
    <w:p w:rsidR="00E73BD5" w:rsidRDefault="00E73BD5" w:rsidP="00E73BD5">
      <w:pPr>
        <w:pStyle w:val="a9"/>
        <w:ind w:firstLine="708"/>
        <w:rPr>
          <w:rFonts w:ascii="Times New Roman" w:hAnsi="Times New Roman" w:cs="Times New Roman"/>
          <w:sz w:val="24"/>
          <w:szCs w:val="24"/>
        </w:rPr>
      </w:pPr>
      <w:r>
        <w:rPr>
          <w:rFonts w:ascii="Times New Roman" w:hAnsi="Times New Roman" w:cs="Times New Roman"/>
          <w:sz w:val="24"/>
          <w:szCs w:val="24"/>
        </w:rPr>
        <w:t>Из общего количества поступивших заявлений и обращений от граждан и юридических лиц на находящихся по адресу улица Еременко,93 за 2013 год поступило 6 заявление</w:t>
      </w:r>
    </w:p>
    <w:p w:rsidR="00E73BD5" w:rsidRDefault="00E73BD5" w:rsidP="00E73BD5">
      <w:pPr>
        <w:pStyle w:val="a9"/>
        <w:rPr>
          <w:rFonts w:ascii="Times New Roman" w:hAnsi="Times New Roman" w:cs="Times New Roman"/>
          <w:sz w:val="24"/>
          <w:szCs w:val="24"/>
        </w:rPr>
      </w:pPr>
      <w:r>
        <w:rPr>
          <w:rFonts w:ascii="Times New Roman" w:hAnsi="Times New Roman" w:cs="Times New Roman"/>
          <w:sz w:val="24"/>
          <w:szCs w:val="24"/>
        </w:rPr>
        <w:t>Данные обращения носили следующий характер:</w:t>
      </w:r>
    </w:p>
    <w:p w:rsidR="00E73BD5" w:rsidRDefault="00E73BD5" w:rsidP="00E73BD5">
      <w:pPr>
        <w:pStyle w:val="a9"/>
        <w:rPr>
          <w:rFonts w:ascii="Times New Roman" w:hAnsi="Times New Roman" w:cs="Times New Roman"/>
          <w:sz w:val="24"/>
          <w:szCs w:val="24"/>
        </w:rPr>
      </w:pPr>
      <w:r>
        <w:rPr>
          <w:rFonts w:ascii="Times New Roman" w:hAnsi="Times New Roman" w:cs="Times New Roman"/>
          <w:sz w:val="24"/>
          <w:szCs w:val="24"/>
        </w:rPr>
        <w:t>- выполнении ремонтных работ-4;</w:t>
      </w:r>
    </w:p>
    <w:p w:rsidR="00E73BD5" w:rsidRDefault="00E73BD5" w:rsidP="00E73BD5">
      <w:pPr>
        <w:pStyle w:val="a9"/>
        <w:rPr>
          <w:rFonts w:ascii="Times New Roman" w:hAnsi="Times New Roman" w:cs="Times New Roman"/>
          <w:sz w:val="24"/>
          <w:szCs w:val="24"/>
        </w:rPr>
      </w:pPr>
      <w:r>
        <w:rPr>
          <w:rFonts w:ascii="Times New Roman" w:hAnsi="Times New Roman" w:cs="Times New Roman"/>
          <w:sz w:val="24"/>
          <w:szCs w:val="24"/>
        </w:rPr>
        <w:t>- перерасчет за не оказанные услуги -1</w:t>
      </w:r>
    </w:p>
    <w:p w:rsidR="00E73BD5" w:rsidRDefault="00E73BD5" w:rsidP="00E73BD5">
      <w:pPr>
        <w:pStyle w:val="a9"/>
        <w:rPr>
          <w:rFonts w:ascii="Times New Roman" w:hAnsi="Times New Roman" w:cs="Times New Roman"/>
          <w:sz w:val="24"/>
          <w:szCs w:val="24"/>
        </w:rPr>
      </w:pPr>
      <w:r>
        <w:rPr>
          <w:rFonts w:ascii="Times New Roman" w:hAnsi="Times New Roman" w:cs="Times New Roman"/>
          <w:sz w:val="24"/>
          <w:szCs w:val="24"/>
        </w:rPr>
        <w:t>- заявление о предоставлении рассрочки по оплате коммунальных услуг- 1.</w:t>
      </w:r>
    </w:p>
    <w:p w:rsidR="00E73BD5" w:rsidRDefault="00E73BD5" w:rsidP="00E73BD5">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Из общего количества обращение 511 обращений рассмотрены в срок и  установленным порядком заявителям   направлены письменные  ответы. </w:t>
      </w:r>
    </w:p>
    <w:p w:rsidR="00E73BD5" w:rsidRDefault="00E73BD5" w:rsidP="00E73BD5">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Имеются 4 повторных обращений, что является свидетельством о некачественной подготовке ответа и не решении поставленного вопроса, на 2 обращения  ответы даны не были. Причиной явилось неисполнение должностными лицами своих непосредственных обязанностей. По всем случаям указанных нарушений проведены служебные расследования, виновные привлечены к различного рода наказаниям и дисциплинарным взысканиям.</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В целях организации качественной работы по обращениям и жалобам жителей домов проводятся следующие мероприятия:</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-Еженедельный анализ проводимой работы с докладом ответственных на планерном совещании.</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-Постоянный контроль сроков подготовки ответов на обращения граждан.</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lastRenderedPageBreak/>
        <w:t>-Контроль качества подготовки ответов.</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-Ежемесячное подведение итогов проводимой работы с разбором случаев нарушения.</w:t>
      </w:r>
    </w:p>
    <w:p w:rsidR="00E73BD5" w:rsidRDefault="00E73BD5" w:rsidP="00E73BD5">
      <w:pPr>
        <w:pStyle w:val="a9"/>
        <w:jc w:val="both"/>
        <w:rPr>
          <w:rFonts w:ascii="Times New Roman" w:eastAsia="SimSun" w:hAnsi="Times New Roman" w:cs="Times New Roman"/>
          <w:sz w:val="24"/>
          <w:szCs w:val="24"/>
        </w:rPr>
      </w:pPr>
      <w:r>
        <w:rPr>
          <w:rFonts w:ascii="Times New Roman" w:eastAsia="SimSun" w:hAnsi="Times New Roman" w:cs="Times New Roman"/>
          <w:sz w:val="24"/>
          <w:szCs w:val="24"/>
        </w:rPr>
        <w:t>-Наказание виновных в некачественной работе по ответам гражданам.</w:t>
      </w:r>
    </w:p>
    <w:p w:rsidR="00E73BD5" w:rsidRDefault="00E73BD5" w:rsidP="00E73BD5">
      <w:pPr>
        <w:pStyle w:val="a9"/>
        <w:tabs>
          <w:tab w:val="left" w:pos="4620"/>
        </w:tabs>
        <w:rPr>
          <w:rFonts w:ascii="Times New Roman" w:hAnsi="Times New Roman" w:cs="Times New Roman"/>
          <w:sz w:val="24"/>
          <w:szCs w:val="24"/>
        </w:rPr>
      </w:pPr>
      <w:r>
        <w:rPr>
          <w:rFonts w:ascii="Times New Roman" w:hAnsi="Times New Roman" w:cs="Times New Roman"/>
          <w:sz w:val="24"/>
          <w:szCs w:val="24"/>
        </w:rPr>
        <w:tab/>
      </w:r>
    </w:p>
    <w:p w:rsidR="00E73BD5" w:rsidRDefault="00E73BD5" w:rsidP="00E73BD5">
      <w:pPr>
        <w:pStyle w:val="a9"/>
        <w:jc w:val="center"/>
        <w:rPr>
          <w:rFonts w:ascii="Times New Roman" w:hAnsi="Times New Roman" w:cs="Times New Roman"/>
          <w:b/>
          <w:sz w:val="24"/>
          <w:szCs w:val="24"/>
        </w:rPr>
      </w:pPr>
      <w:r>
        <w:rPr>
          <w:rFonts w:ascii="Times New Roman"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E73BD5" w:rsidRDefault="00E73BD5" w:rsidP="00E73BD5">
      <w:pPr>
        <w:pStyle w:val="a9"/>
        <w:rPr>
          <w:rFonts w:ascii="Times New Roman" w:hAnsi="Times New Roman" w:cs="Times New Roman"/>
          <w:sz w:val="24"/>
          <w:szCs w:val="24"/>
        </w:rPr>
      </w:pPr>
    </w:p>
    <w:p w:rsidR="00E73BD5" w:rsidRDefault="00E73BD5" w:rsidP="00E73BD5">
      <w:pPr>
        <w:pStyle w:val="a9"/>
        <w:ind w:firstLine="708"/>
        <w:rPr>
          <w:rFonts w:ascii="Times New Roman" w:hAnsi="Times New Roman" w:cs="Times New Roman"/>
          <w:sz w:val="24"/>
          <w:szCs w:val="24"/>
        </w:rPr>
      </w:pPr>
      <w:r>
        <w:rPr>
          <w:rFonts w:ascii="Times New Roman" w:hAnsi="Times New Roman" w:cs="Times New Roman"/>
          <w:sz w:val="24"/>
          <w:szCs w:val="24"/>
        </w:rPr>
        <w:t>Работа организована в соответствии с требованием регламентирующих документов. Серьезных замечаний по работе службы не отмечено. Обществом в 2013 году увеличен штат на одного человека, что значительно улучшило работу службы.</w:t>
      </w:r>
    </w:p>
    <w:p w:rsidR="00E73BD5" w:rsidRDefault="00E73BD5" w:rsidP="00E73BD5">
      <w:pPr>
        <w:pStyle w:val="a9"/>
        <w:rPr>
          <w:rFonts w:ascii="Times New Roman" w:hAnsi="Times New Roman" w:cs="Times New Roman"/>
          <w:sz w:val="24"/>
          <w:szCs w:val="24"/>
        </w:rPr>
      </w:pPr>
      <w:r>
        <w:rPr>
          <w:rFonts w:ascii="Times New Roman" w:hAnsi="Times New Roman" w:cs="Times New Roman"/>
          <w:sz w:val="24"/>
          <w:szCs w:val="24"/>
        </w:rPr>
        <w:tab/>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E73BD5" w:rsidRDefault="00E73BD5" w:rsidP="00E73BD5">
      <w:pPr>
        <w:pStyle w:val="a9"/>
        <w:rPr>
          <w:rFonts w:ascii="Times New Roman" w:hAnsi="Times New Roman" w:cs="Times New Roman"/>
          <w:sz w:val="24"/>
          <w:szCs w:val="24"/>
        </w:rPr>
      </w:pPr>
    </w:p>
    <w:tbl>
      <w:tblPr>
        <w:tblStyle w:val="ad"/>
        <w:tblW w:w="0" w:type="auto"/>
        <w:tblInd w:w="534" w:type="dxa"/>
        <w:tblLook w:val="04A0" w:firstRow="1" w:lastRow="0" w:firstColumn="1" w:lastColumn="0" w:noHBand="0" w:noVBand="1"/>
      </w:tblPr>
      <w:tblGrid>
        <w:gridCol w:w="804"/>
        <w:gridCol w:w="5744"/>
        <w:gridCol w:w="2489"/>
      </w:tblGrid>
      <w:tr w:rsidR="00E73BD5" w:rsidTr="00E73BD5">
        <w:tc>
          <w:tcPr>
            <w:tcW w:w="85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 xml:space="preserve">Кол-во </w:t>
            </w:r>
          </w:p>
        </w:tc>
      </w:tr>
      <w:tr w:rsidR="00E73BD5" w:rsidTr="00E73BD5">
        <w:tc>
          <w:tcPr>
            <w:tcW w:w="85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Зарегистрировано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2831</w:t>
            </w:r>
          </w:p>
        </w:tc>
      </w:tr>
      <w:tr w:rsidR="00E73BD5" w:rsidTr="00E73BD5">
        <w:tc>
          <w:tcPr>
            <w:tcW w:w="85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1985</w:t>
            </w:r>
          </w:p>
        </w:tc>
      </w:tr>
      <w:tr w:rsidR="00E73BD5" w:rsidTr="00E73BD5">
        <w:tc>
          <w:tcPr>
            <w:tcW w:w="85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581</w:t>
            </w:r>
          </w:p>
        </w:tc>
      </w:tr>
      <w:tr w:rsidR="00E73BD5" w:rsidTr="00E73BD5">
        <w:tc>
          <w:tcPr>
            <w:tcW w:w="85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581</w:t>
            </w:r>
          </w:p>
        </w:tc>
      </w:tr>
      <w:tr w:rsidR="00E73BD5" w:rsidTr="00E73BD5">
        <w:tc>
          <w:tcPr>
            <w:tcW w:w="85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101</w:t>
            </w:r>
          </w:p>
        </w:tc>
      </w:tr>
      <w:tr w:rsidR="00E73BD5" w:rsidTr="00E73BD5">
        <w:tc>
          <w:tcPr>
            <w:tcW w:w="85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Отработана ф-Б(шт.)</w:t>
            </w:r>
          </w:p>
        </w:tc>
        <w:tc>
          <w:tcPr>
            <w:tcW w:w="280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2831</w:t>
            </w:r>
          </w:p>
        </w:tc>
      </w:tr>
      <w:tr w:rsidR="00E73BD5" w:rsidTr="00E73BD5">
        <w:tc>
          <w:tcPr>
            <w:tcW w:w="85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Заведено ф-А(шт.)</w:t>
            </w:r>
          </w:p>
        </w:tc>
        <w:tc>
          <w:tcPr>
            <w:tcW w:w="280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2831</w:t>
            </w:r>
          </w:p>
        </w:tc>
      </w:tr>
      <w:tr w:rsidR="00E73BD5" w:rsidTr="00E73BD5">
        <w:tc>
          <w:tcPr>
            <w:tcW w:w="85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Внесение данных о прописанных/ выписанных в базу бухгалтерии</w:t>
            </w:r>
          </w:p>
        </w:tc>
        <w:tc>
          <w:tcPr>
            <w:tcW w:w="2800" w:type="dxa"/>
            <w:tcBorders>
              <w:top w:val="single" w:sz="4" w:space="0" w:color="auto"/>
              <w:left w:val="single" w:sz="4" w:space="0" w:color="auto"/>
              <w:bottom w:val="single" w:sz="4" w:space="0" w:color="auto"/>
              <w:right w:val="single" w:sz="4" w:space="0" w:color="auto"/>
            </w:tcBorders>
            <w:hideMark/>
          </w:tcPr>
          <w:p w:rsidR="00E73BD5" w:rsidRDefault="00E73BD5">
            <w:pPr>
              <w:jc w:val="center"/>
              <w:rPr>
                <w:rFonts w:ascii="Times New Roman" w:hAnsi="Times New Roman" w:cs="Times New Roman"/>
                <w:sz w:val="24"/>
                <w:szCs w:val="24"/>
              </w:rPr>
            </w:pPr>
            <w:r>
              <w:rPr>
                <w:rFonts w:ascii="Times New Roman" w:hAnsi="Times New Roman" w:cs="Times New Roman"/>
                <w:sz w:val="24"/>
                <w:szCs w:val="24"/>
              </w:rPr>
              <w:t>2831</w:t>
            </w:r>
          </w:p>
        </w:tc>
      </w:tr>
    </w:tbl>
    <w:p w:rsidR="00E73BD5" w:rsidRDefault="00E73BD5" w:rsidP="00E73BD5">
      <w:pPr>
        <w:pStyle w:val="a9"/>
        <w:rPr>
          <w:rFonts w:ascii="Times New Roman" w:hAnsi="Times New Roman" w:cs="Times New Roman"/>
          <w:sz w:val="24"/>
          <w:szCs w:val="24"/>
        </w:rPr>
      </w:pPr>
    </w:p>
    <w:p w:rsidR="00E73BD5" w:rsidRDefault="00E73BD5" w:rsidP="00E73BD5">
      <w:pPr>
        <w:pStyle w:val="a9"/>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E73BD5" w:rsidRDefault="00E73BD5" w:rsidP="00E73BD5">
      <w:pPr>
        <w:pStyle w:val="a9"/>
        <w:rPr>
          <w:rFonts w:ascii="Times New Roman" w:hAnsi="Times New Roman" w:cs="Times New Roman"/>
          <w:sz w:val="24"/>
          <w:szCs w:val="24"/>
          <w:lang w:eastAsia="zh-CN" w:bidi="en-US"/>
        </w:rPr>
      </w:pPr>
    </w:p>
    <w:p w:rsidR="00E73BD5" w:rsidRDefault="00E73BD5" w:rsidP="00E73BD5">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задолжниками в ЗАО «ПАТРИОТ-Сервис» организована в соответствии с Постановлением Правительства РФ от 06 мая 2011 года № 354  и Жилищного Кодекса РФ.</w:t>
      </w:r>
    </w:p>
    <w:p w:rsidR="00E73BD5" w:rsidRDefault="00E73BD5" w:rsidP="00E73BD5">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Данное направление работы является стратегически важным  так как финансовые средства, необходимые для расчетов за потребленные коммунальные услуги, предоставляемые гражданам ресурсоснабжающими организациями; для выплаты заработной платы сотрудникам управляющей компании за выполненную работу по содержанию общедомового имущества, за содержание дворовой территории в надлежащем состоянии, другие коммунальные услуги, средства на уплату налогов в бюджеты различного уровня ЗАО «ПАТРИОТ-Сервис» получает в виде ежемесячных платежей от граждан, проживающих в многоквартирных домах, находящихся в управлении Общества. Других финансовых средств для обеспечения стабильной  работы управляющей компании нет.</w:t>
      </w:r>
    </w:p>
    <w:p w:rsidR="00E73BD5" w:rsidRDefault="00E73BD5" w:rsidP="00E73BD5">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E73BD5" w:rsidRDefault="00E73BD5" w:rsidP="00E73BD5">
      <w:pPr>
        <w:pStyle w:val="ab"/>
        <w:ind w:firstLine="706"/>
        <w:jc w:val="both"/>
      </w:pPr>
      <w:r>
        <w:rPr>
          <w:rFonts w:ascii="Times New Roman" w:hAnsi="Times New Roman" w:cs="Times New Roman"/>
          <w:sz w:val="24"/>
          <w:szCs w:val="24"/>
          <w:lang w:eastAsia="zh-CN" w:bidi="en-US"/>
        </w:rPr>
        <w:t xml:space="preserve">Так  на 01.01.2013 года просроченная  задолженность по оплате услуг  составила  </w:t>
      </w:r>
      <w:r>
        <w:rPr>
          <w:rFonts w:ascii="Times New Roman" w:hAnsi="Times New Roman" w:cs="Times New Roman"/>
          <w:bCs/>
          <w:sz w:val="24"/>
          <w:szCs w:val="24"/>
          <w:lang w:eastAsia="zh-CN" w:bidi="en-US"/>
        </w:rPr>
        <w:t>5 745 006,88</w:t>
      </w:r>
      <w:r>
        <w:rPr>
          <w:rFonts w:ascii="Times New Roman" w:hAnsi="Times New Roman" w:cs="Times New Roman"/>
          <w:sz w:val="24"/>
          <w:szCs w:val="24"/>
          <w:lang w:eastAsia="zh-CN" w:bidi="en-US"/>
        </w:rPr>
        <w:t xml:space="preserve"> рублей </w:t>
      </w:r>
      <w:r>
        <w:rPr>
          <w:rFonts w:ascii="Times New Roman" w:hAnsi="Times New Roman"/>
          <w:sz w:val="24"/>
          <w:szCs w:val="24"/>
        </w:rPr>
        <w:t>из них 279879,44 рублей  просроченная задолженности по улице Еременко,93.</w:t>
      </w:r>
    </w:p>
    <w:p w:rsidR="00E73BD5" w:rsidRDefault="00E73BD5" w:rsidP="00E73BD5">
      <w:pPr>
        <w:pStyle w:val="ab"/>
        <w:spacing w:line="240" w:lineRule="auto"/>
        <w:ind w:firstLine="706"/>
        <w:jc w:val="both"/>
      </w:pPr>
      <w:r>
        <w:rPr>
          <w:rFonts w:ascii="Times New Roman" w:hAnsi="Times New Roman" w:cs="Times New Roman"/>
          <w:sz w:val="24"/>
          <w:szCs w:val="24"/>
        </w:rPr>
        <w:t xml:space="preserve">За период с 01.01.2013 года по 31.12.2013года было направлено  4000 уведомлений о наличии задолженности и установлен месячный срок на  ее погашение, из них более 160 </w:t>
      </w:r>
      <w:r>
        <w:rPr>
          <w:rFonts w:ascii="Times New Roman" w:hAnsi="Times New Roman" w:cs="Times New Roman"/>
          <w:sz w:val="24"/>
          <w:szCs w:val="24"/>
        </w:rPr>
        <w:lastRenderedPageBreak/>
        <w:t>уведомления по улице Еременко 93, более  2500 было  направлено  3-х  дневных уведомлений  о приостановление подачи  коммунальных услуг, из них  более 90 по улице Еременко 93 ,за этот же период  было произведено 2000 ограничений подачи коммунальных услуг потребителям должникам, из них 75 по улица Еременко 93.</w:t>
      </w:r>
    </w:p>
    <w:p w:rsidR="00E73BD5" w:rsidRDefault="00E73BD5" w:rsidP="00E73BD5">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Большое внимание уделяется  досудебной работе с потребителями -должниками. Особое место в этой работе занимают телефонные переговоры с собственниками,  которые способствуют урегулированию  имеющихся вопросов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E73BD5" w:rsidRDefault="00E73BD5" w:rsidP="00E73BD5">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 2013 год в судебном прядке было взыскано 175 000 рублей  с потребителей должников.</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E73BD5" w:rsidRDefault="00E73BD5" w:rsidP="00E73BD5">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Работа с должниками по возмещению заработанных Обществом финансовых средств будет продолжена и в дальнейшем.</w:t>
      </w:r>
    </w:p>
    <w:p w:rsidR="00E73BD5" w:rsidRDefault="00E73BD5" w:rsidP="00E73BD5">
      <w:pPr>
        <w:pStyle w:val="aa"/>
        <w:ind w:left="0" w:firstLine="708"/>
      </w:pPr>
      <w:r>
        <w:rPr>
          <w:rFonts w:ascii="Times New Roman" w:hAnsi="Times New Roman"/>
          <w:sz w:val="24"/>
          <w:szCs w:val="24"/>
        </w:rPr>
        <w:t>За 2013 год ЗАО «ПАТРИОТ-Сервис» участвовало в 12 судебных заседаниях: в 6 из которых являлось ответчиком, в 6 являлось истцом.  Основным направлением обращения в суд в качестве истца  являлось взыскание задолженности с потребителей должников. По  всем делам  вынесены решения  в пользу ЗАО «ПАТРИОТ-Сервис».</w:t>
      </w:r>
    </w:p>
    <w:p w:rsidR="00E73BD5" w:rsidRDefault="00E73BD5" w:rsidP="00E73BD5">
      <w:pPr>
        <w:pStyle w:val="a9"/>
        <w:jc w:val="center"/>
        <w:rPr>
          <w:rFonts w:ascii="Times New Roman" w:hAnsi="Times New Roman" w:cs="Times New Roman"/>
          <w:b/>
          <w:sz w:val="24"/>
          <w:szCs w:val="24"/>
        </w:rPr>
      </w:pPr>
      <w:r>
        <w:rPr>
          <w:rFonts w:ascii="Times New Roman" w:hAnsi="Times New Roman" w:cs="Times New Roman"/>
          <w:b/>
          <w:sz w:val="24"/>
          <w:szCs w:val="24"/>
        </w:rPr>
        <w:t>8. Результаты проверок надзорными органами в 2013 году</w:t>
      </w:r>
    </w:p>
    <w:p w:rsidR="00E73BD5" w:rsidRDefault="00E73BD5" w:rsidP="00E73BD5">
      <w:pPr>
        <w:pStyle w:val="a9"/>
        <w:rPr>
          <w:rFonts w:ascii="Times New Roman" w:hAnsi="Times New Roman" w:cs="Times New Roman"/>
          <w:sz w:val="24"/>
          <w:szCs w:val="24"/>
        </w:rPr>
      </w:pPr>
    </w:p>
    <w:p w:rsidR="00E73BD5" w:rsidRDefault="00E73BD5" w:rsidP="00E73BD5">
      <w:pPr>
        <w:pStyle w:val="a9"/>
        <w:ind w:firstLine="708"/>
        <w:jc w:val="both"/>
        <w:rPr>
          <w:rFonts w:ascii="Times New Roman" w:hAnsi="Times New Roman" w:cs="Times New Roman"/>
          <w:sz w:val="24"/>
          <w:szCs w:val="24"/>
        </w:rPr>
      </w:pPr>
      <w:r>
        <w:rPr>
          <w:rFonts w:ascii="Times New Roman" w:hAnsi="Times New Roman" w:cs="Times New Roman"/>
          <w:sz w:val="24"/>
          <w:szCs w:val="24"/>
        </w:rPr>
        <w:t>В 2013 году проводились следующие плановые проверки:</w:t>
      </w:r>
    </w:p>
    <w:p w:rsidR="00E73BD5" w:rsidRDefault="00E73BD5" w:rsidP="00E73BD5">
      <w:pPr>
        <w:pStyle w:val="a9"/>
        <w:jc w:val="both"/>
        <w:rPr>
          <w:rFonts w:ascii="Times New Roman" w:hAnsi="Times New Roman" w:cs="Times New Roman"/>
          <w:sz w:val="24"/>
          <w:szCs w:val="24"/>
        </w:rPr>
      </w:pPr>
      <w:r>
        <w:rPr>
          <w:rFonts w:ascii="Times New Roman" w:hAnsi="Times New Roman" w:cs="Times New Roman"/>
          <w:sz w:val="24"/>
          <w:szCs w:val="24"/>
        </w:rPr>
        <w:t>-Жилищной инспекции Ростовской области в декабре 2013 года. По проверяемым вопросам широкого охвата от  организации управления домами до тарифов и состояния домов - нарушений не выявлено.</w:t>
      </w:r>
    </w:p>
    <w:p w:rsidR="00E73BD5" w:rsidRDefault="00E73BD5" w:rsidP="00E73BD5">
      <w:pPr>
        <w:pStyle w:val="a9"/>
        <w:jc w:val="both"/>
        <w:rPr>
          <w:rFonts w:ascii="Times New Roman" w:hAnsi="Times New Roman" w:cs="Times New Roman"/>
          <w:sz w:val="24"/>
          <w:szCs w:val="24"/>
        </w:rPr>
      </w:pPr>
      <w:r>
        <w:rPr>
          <w:rFonts w:ascii="Times New Roman" w:hAnsi="Times New Roman" w:cs="Times New Roman"/>
          <w:sz w:val="24"/>
          <w:szCs w:val="24"/>
        </w:rPr>
        <w:t>-Инспекцией по труду в декабре 2013 года. Выявлены нарушения в организации медицинских осмотров работников отдельных специальностей (согласно Трудового кодекса), в проведении стажировок вновь принятых работников на рабочих местах.</w:t>
      </w:r>
    </w:p>
    <w:p w:rsidR="00E73BD5" w:rsidRDefault="00E73BD5" w:rsidP="00E73BD5">
      <w:pPr>
        <w:pStyle w:val="a9"/>
        <w:jc w:val="both"/>
        <w:rPr>
          <w:rFonts w:ascii="Times New Roman" w:hAnsi="Times New Roman" w:cs="Times New Roman"/>
          <w:sz w:val="24"/>
          <w:szCs w:val="24"/>
        </w:rPr>
      </w:pPr>
      <w:r>
        <w:rPr>
          <w:rFonts w:ascii="Times New Roman" w:hAnsi="Times New Roman" w:cs="Times New Roman"/>
          <w:sz w:val="24"/>
          <w:szCs w:val="24"/>
        </w:rPr>
        <w:t>-внутренний аудит ГК Интеко в период октябрь 2013 года. Выявлены нарушения внутренней работы в Обществе, связанные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E73BD5" w:rsidRDefault="00E73BD5" w:rsidP="00E73BD5">
      <w:pPr>
        <w:pStyle w:val="a9"/>
        <w:jc w:val="both"/>
        <w:rPr>
          <w:rFonts w:ascii="Times New Roman" w:hAnsi="Times New Roman" w:cs="Times New Roman"/>
          <w:sz w:val="24"/>
          <w:szCs w:val="24"/>
        </w:rPr>
      </w:pPr>
      <w:r>
        <w:rPr>
          <w:rFonts w:ascii="Times New Roman" w:hAnsi="Times New Roman" w:cs="Times New Roman"/>
          <w:sz w:val="24"/>
          <w:szCs w:val="24"/>
        </w:rPr>
        <w:t>-аудиторская проверка в период июль-август 2013 года. Нецелевого использования финансовых средств не выявлено. Работа признана удовлетворительной.</w:t>
      </w:r>
    </w:p>
    <w:p w:rsidR="00E73BD5" w:rsidRDefault="00E73BD5" w:rsidP="00E73BD5">
      <w:pPr>
        <w:pStyle w:val="a9"/>
        <w:jc w:val="both"/>
        <w:rPr>
          <w:rFonts w:ascii="Times New Roman" w:hAnsi="Times New Roman" w:cs="Times New Roman"/>
          <w:sz w:val="24"/>
          <w:szCs w:val="24"/>
        </w:rPr>
      </w:pPr>
      <w:r>
        <w:rPr>
          <w:rFonts w:ascii="Times New Roman" w:hAnsi="Times New Roman" w:cs="Times New Roman"/>
          <w:sz w:val="24"/>
          <w:szCs w:val="24"/>
        </w:rPr>
        <w:tab/>
        <w:t>Кроме того, в процессе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E73BD5" w:rsidRDefault="00E73BD5" w:rsidP="00E73BD5">
      <w:pPr>
        <w:pStyle w:val="a9"/>
        <w:jc w:val="both"/>
        <w:rPr>
          <w:rFonts w:ascii="Times New Roman" w:eastAsia="Calibri" w:hAnsi="Times New Roman" w:cs="Times New Roman"/>
          <w:sz w:val="24"/>
          <w:szCs w:val="24"/>
          <w:lang w:eastAsia="zh-CN"/>
        </w:rPr>
      </w:pPr>
      <w:r>
        <w:rPr>
          <w:rFonts w:ascii="Times New Roman" w:hAnsi="Times New Roman" w:cs="Times New Roman"/>
          <w:sz w:val="24"/>
          <w:szCs w:val="24"/>
        </w:rPr>
        <w:tab/>
        <w:t>Системных нарушений в организации работы ЗАО «ПАТРИОТ-Сервис», нарушения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DE3F87" w:rsidRDefault="00DE3F87">
      <w:bookmarkStart w:id="0" w:name="_GoBack"/>
      <w:bookmarkEnd w:id="0"/>
    </w:p>
    <w:sectPr w:rsidR="00DE3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D5"/>
    <w:rsid w:val="00DE3F87"/>
    <w:rsid w:val="00E73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3B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73BD5"/>
  </w:style>
  <w:style w:type="paragraph" w:styleId="a5">
    <w:name w:val="footer"/>
    <w:basedOn w:val="a"/>
    <w:link w:val="a6"/>
    <w:uiPriority w:val="99"/>
    <w:semiHidden/>
    <w:unhideWhenUsed/>
    <w:rsid w:val="00E73B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3BD5"/>
  </w:style>
  <w:style w:type="paragraph" w:styleId="a7">
    <w:name w:val="Balloon Text"/>
    <w:basedOn w:val="a"/>
    <w:link w:val="a8"/>
    <w:uiPriority w:val="99"/>
    <w:semiHidden/>
    <w:unhideWhenUsed/>
    <w:rsid w:val="00E73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3BD5"/>
    <w:rPr>
      <w:rFonts w:ascii="Tahoma" w:hAnsi="Tahoma" w:cs="Tahoma"/>
      <w:sz w:val="16"/>
      <w:szCs w:val="16"/>
    </w:rPr>
  </w:style>
  <w:style w:type="paragraph" w:styleId="a9">
    <w:name w:val="No Spacing"/>
    <w:uiPriority w:val="1"/>
    <w:qFormat/>
    <w:rsid w:val="00E73BD5"/>
    <w:pPr>
      <w:spacing w:after="0" w:line="240" w:lineRule="auto"/>
    </w:pPr>
  </w:style>
  <w:style w:type="paragraph" w:styleId="aa">
    <w:name w:val="List Paragraph"/>
    <w:basedOn w:val="a"/>
    <w:qFormat/>
    <w:rsid w:val="00E73BD5"/>
    <w:pPr>
      <w:tabs>
        <w:tab w:val="left" w:pos="708"/>
      </w:tabs>
      <w:suppressAutoHyphens/>
      <w:ind w:left="720" w:firstLine="930"/>
      <w:jc w:val="both"/>
    </w:pPr>
    <w:rPr>
      <w:rFonts w:ascii="Calibri" w:eastAsia="Calibri" w:hAnsi="Calibri" w:cs="Times New Roman"/>
    </w:rPr>
  </w:style>
  <w:style w:type="paragraph" w:customStyle="1" w:styleId="ab">
    <w:name w:val="Базовый"/>
    <w:rsid w:val="00E73BD5"/>
    <w:pPr>
      <w:tabs>
        <w:tab w:val="left" w:pos="708"/>
      </w:tabs>
      <w:suppressAutoHyphens/>
    </w:pPr>
    <w:rPr>
      <w:rFonts w:ascii="Calibri" w:eastAsia="SimSun" w:hAnsi="Calibri" w:cs="Calibri"/>
      <w:color w:val="00000A"/>
    </w:rPr>
  </w:style>
  <w:style w:type="paragraph" w:customStyle="1" w:styleId="ac">
    <w:name w:val="Содержимое таблицы"/>
    <w:basedOn w:val="a"/>
    <w:rsid w:val="00E73BD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Standard">
    <w:name w:val="Standard"/>
    <w:rsid w:val="00E73BD5"/>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table" w:styleId="ad">
    <w:name w:val="Table Grid"/>
    <w:basedOn w:val="a1"/>
    <w:uiPriority w:val="59"/>
    <w:rsid w:val="00E7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3B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73BD5"/>
  </w:style>
  <w:style w:type="paragraph" w:styleId="a5">
    <w:name w:val="footer"/>
    <w:basedOn w:val="a"/>
    <w:link w:val="a6"/>
    <w:uiPriority w:val="99"/>
    <w:semiHidden/>
    <w:unhideWhenUsed/>
    <w:rsid w:val="00E73B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3BD5"/>
  </w:style>
  <w:style w:type="paragraph" w:styleId="a7">
    <w:name w:val="Balloon Text"/>
    <w:basedOn w:val="a"/>
    <w:link w:val="a8"/>
    <w:uiPriority w:val="99"/>
    <w:semiHidden/>
    <w:unhideWhenUsed/>
    <w:rsid w:val="00E73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3BD5"/>
    <w:rPr>
      <w:rFonts w:ascii="Tahoma" w:hAnsi="Tahoma" w:cs="Tahoma"/>
      <w:sz w:val="16"/>
      <w:szCs w:val="16"/>
    </w:rPr>
  </w:style>
  <w:style w:type="paragraph" w:styleId="a9">
    <w:name w:val="No Spacing"/>
    <w:uiPriority w:val="1"/>
    <w:qFormat/>
    <w:rsid w:val="00E73BD5"/>
    <w:pPr>
      <w:spacing w:after="0" w:line="240" w:lineRule="auto"/>
    </w:pPr>
  </w:style>
  <w:style w:type="paragraph" w:styleId="aa">
    <w:name w:val="List Paragraph"/>
    <w:basedOn w:val="a"/>
    <w:qFormat/>
    <w:rsid w:val="00E73BD5"/>
    <w:pPr>
      <w:tabs>
        <w:tab w:val="left" w:pos="708"/>
      </w:tabs>
      <w:suppressAutoHyphens/>
      <w:ind w:left="720" w:firstLine="930"/>
      <w:jc w:val="both"/>
    </w:pPr>
    <w:rPr>
      <w:rFonts w:ascii="Calibri" w:eastAsia="Calibri" w:hAnsi="Calibri" w:cs="Times New Roman"/>
    </w:rPr>
  </w:style>
  <w:style w:type="paragraph" w:customStyle="1" w:styleId="ab">
    <w:name w:val="Базовый"/>
    <w:rsid w:val="00E73BD5"/>
    <w:pPr>
      <w:tabs>
        <w:tab w:val="left" w:pos="708"/>
      </w:tabs>
      <w:suppressAutoHyphens/>
    </w:pPr>
    <w:rPr>
      <w:rFonts w:ascii="Calibri" w:eastAsia="SimSun" w:hAnsi="Calibri" w:cs="Calibri"/>
      <w:color w:val="00000A"/>
    </w:rPr>
  </w:style>
  <w:style w:type="paragraph" w:customStyle="1" w:styleId="ac">
    <w:name w:val="Содержимое таблицы"/>
    <w:basedOn w:val="a"/>
    <w:rsid w:val="00E73BD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Standard">
    <w:name w:val="Standard"/>
    <w:rsid w:val="00E73BD5"/>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table" w:styleId="ad">
    <w:name w:val="Table Grid"/>
    <w:basedOn w:val="a1"/>
    <w:uiPriority w:val="59"/>
    <w:rsid w:val="00E7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4757</Words>
  <Characters>27116</Characters>
  <Application>Microsoft Office Word</Application>
  <DocSecurity>0</DocSecurity>
  <Lines>225</Lines>
  <Paragraphs>63</Paragraphs>
  <ScaleCrop>false</ScaleCrop>
  <Company/>
  <LinksUpToDate>false</LinksUpToDate>
  <CharactersWithSpaces>31810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dc:creator>
  <cp:lastModifiedBy>Сергей Вячеславович</cp:lastModifiedBy>
  <cp:revision>2</cp:revision>
  <dcterms:created xsi:type="dcterms:W3CDTF">2015-02-27T09:57:00Z</dcterms:created>
  <dcterms:modified xsi:type="dcterms:W3CDTF">2015-02-27T09:58:00Z</dcterms:modified>
</cp:coreProperties>
</file>